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08" w:rsidRDefault="00D42908" w:rsidP="009657DE">
      <w:pPr>
        <w:rPr>
          <w:rFonts w:eastAsia="Times New Roman" w:cs="Times New Roman"/>
          <w:spacing w:val="15"/>
          <w:sz w:val="20"/>
          <w:szCs w:val="20"/>
          <w:u w:val="single"/>
        </w:rPr>
      </w:pPr>
      <w:r>
        <w:rPr>
          <w:noProof/>
        </w:rPr>
        <w:drawing>
          <wp:inline distT="0" distB="0" distL="0" distR="0" wp14:anchorId="0263A59E" wp14:editId="43D558FE">
            <wp:extent cx="1152525" cy="1206500"/>
            <wp:effectExtent l="0" t="0" r="9525" b="0"/>
            <wp:docPr id="15" name="Picture 15" descr="VidaHealthcare-FinLogopath"/>
            <wp:cNvGraphicFramePr/>
            <a:graphic xmlns:a="http://schemas.openxmlformats.org/drawingml/2006/main">
              <a:graphicData uri="http://schemas.openxmlformats.org/drawingml/2006/picture">
                <pic:pic xmlns:pic="http://schemas.openxmlformats.org/drawingml/2006/picture">
                  <pic:nvPicPr>
                    <pic:cNvPr id="15" name="Picture 15" descr="VidaHealthcare-FinLogopath"/>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206500"/>
                    </a:xfrm>
                    <a:prstGeom prst="rect">
                      <a:avLst/>
                    </a:prstGeom>
                    <a:noFill/>
                  </pic:spPr>
                </pic:pic>
              </a:graphicData>
            </a:graphic>
          </wp:inline>
        </w:drawing>
      </w:r>
    </w:p>
    <w:p w:rsidR="00D42908" w:rsidRPr="001500B7" w:rsidRDefault="00D42908" w:rsidP="00472311">
      <w:pPr>
        <w:spacing w:after="0" w:line="240" w:lineRule="auto"/>
        <w:rPr>
          <w:rFonts w:eastAsia="Times New Roman" w:cstheme="minorHAnsi"/>
          <w:b/>
          <w:iCs/>
          <w:spacing w:val="15"/>
          <w:sz w:val="20"/>
          <w:szCs w:val="20"/>
          <w:u w:val="single"/>
        </w:rPr>
      </w:pPr>
    </w:p>
    <w:p w:rsidR="00472311" w:rsidRPr="002D561B" w:rsidRDefault="00605BA4" w:rsidP="00472311">
      <w:pPr>
        <w:spacing w:after="0" w:line="240" w:lineRule="auto"/>
        <w:rPr>
          <w:rFonts w:eastAsia="Times New Roman" w:cstheme="minorHAnsi"/>
          <w:b/>
          <w:iCs/>
          <w:spacing w:val="15"/>
          <w:sz w:val="28"/>
          <w:szCs w:val="28"/>
          <w:u w:val="single"/>
        </w:rPr>
      </w:pPr>
      <w:bookmarkStart w:id="0" w:name="_Hlk21679781"/>
      <w:proofErr w:type="gramStart"/>
      <w:r w:rsidRPr="002D561B">
        <w:rPr>
          <w:rFonts w:eastAsia="Times New Roman" w:cstheme="minorHAnsi"/>
          <w:b/>
          <w:iCs/>
          <w:spacing w:val="15"/>
          <w:sz w:val="28"/>
          <w:szCs w:val="28"/>
          <w:u w:val="single"/>
        </w:rPr>
        <w:t xml:space="preserve">Executive Lead </w:t>
      </w:r>
      <w:r w:rsidR="00E027BD">
        <w:rPr>
          <w:rFonts w:eastAsia="Times New Roman" w:cstheme="minorHAnsi"/>
          <w:b/>
          <w:iCs/>
          <w:spacing w:val="15"/>
          <w:sz w:val="28"/>
          <w:szCs w:val="28"/>
          <w:u w:val="single"/>
        </w:rPr>
        <w:t xml:space="preserve">Practice </w:t>
      </w:r>
      <w:r w:rsidR="00550D6C">
        <w:rPr>
          <w:rFonts w:eastAsia="Times New Roman" w:cstheme="minorHAnsi"/>
          <w:b/>
          <w:iCs/>
          <w:spacing w:val="15"/>
          <w:sz w:val="28"/>
          <w:szCs w:val="28"/>
          <w:u w:val="single"/>
        </w:rPr>
        <w:t xml:space="preserve">Nurse </w:t>
      </w:r>
      <w:r w:rsidR="001500B7" w:rsidRPr="002D561B">
        <w:rPr>
          <w:rFonts w:eastAsia="Times New Roman" w:cstheme="minorHAnsi"/>
          <w:b/>
          <w:iCs/>
          <w:spacing w:val="15"/>
          <w:sz w:val="28"/>
          <w:szCs w:val="28"/>
          <w:u w:val="single"/>
        </w:rPr>
        <w:t xml:space="preserve">– </w:t>
      </w:r>
      <w:r w:rsidRPr="002D561B">
        <w:rPr>
          <w:rFonts w:eastAsia="Times New Roman" w:cstheme="minorHAnsi"/>
          <w:b/>
          <w:iCs/>
          <w:spacing w:val="15"/>
          <w:sz w:val="28"/>
          <w:szCs w:val="28"/>
          <w:u w:val="single"/>
        </w:rPr>
        <w:t xml:space="preserve">Specialising in </w:t>
      </w:r>
      <w:r w:rsidR="001500B7" w:rsidRPr="002D561B">
        <w:rPr>
          <w:rFonts w:eastAsia="Times New Roman" w:cstheme="minorHAnsi"/>
          <w:b/>
          <w:iCs/>
          <w:spacing w:val="15"/>
          <w:sz w:val="28"/>
          <w:szCs w:val="28"/>
          <w:u w:val="single"/>
        </w:rPr>
        <w:t>Diabetes</w:t>
      </w:r>
      <w:r w:rsidRPr="002D561B">
        <w:rPr>
          <w:rFonts w:eastAsia="Times New Roman" w:cstheme="minorHAnsi"/>
          <w:b/>
          <w:iCs/>
          <w:spacing w:val="15"/>
          <w:sz w:val="28"/>
          <w:szCs w:val="28"/>
          <w:u w:val="single"/>
        </w:rPr>
        <w:t>.</w:t>
      </w:r>
      <w:proofErr w:type="gramEnd"/>
    </w:p>
    <w:p w:rsidR="00472311" w:rsidRPr="001500B7" w:rsidRDefault="00472311" w:rsidP="00472311">
      <w:pPr>
        <w:spacing w:after="0" w:line="240" w:lineRule="auto"/>
        <w:rPr>
          <w:rFonts w:eastAsia="Times New Roman" w:cstheme="minorHAnsi"/>
          <w:b/>
          <w:iCs/>
          <w:spacing w:val="15"/>
          <w:sz w:val="20"/>
          <w:szCs w:val="20"/>
        </w:rPr>
      </w:pPr>
    </w:p>
    <w:p w:rsidR="001500B7" w:rsidRDefault="001500B7" w:rsidP="00107C2A">
      <w:pPr>
        <w:autoSpaceDE w:val="0"/>
        <w:autoSpaceDN w:val="0"/>
        <w:adjustRightInd w:val="0"/>
        <w:spacing w:after="0" w:line="240" w:lineRule="auto"/>
        <w:rPr>
          <w:rFonts w:eastAsia="Calibri" w:cstheme="minorHAnsi"/>
          <w:color w:val="000000"/>
          <w:sz w:val="20"/>
          <w:szCs w:val="20"/>
          <w:lang w:val="en-US"/>
        </w:rPr>
      </w:pPr>
      <w:r w:rsidRPr="001500B7">
        <w:rPr>
          <w:rFonts w:eastAsia="Calibri" w:cstheme="minorHAnsi"/>
          <w:color w:val="000000"/>
          <w:sz w:val="20"/>
          <w:szCs w:val="20"/>
          <w:lang w:val="en-US"/>
        </w:rPr>
        <w:t xml:space="preserve">Vida Healthcare is currently looking for </w:t>
      </w:r>
      <w:r w:rsidR="00923144">
        <w:rPr>
          <w:rFonts w:eastAsia="Calibri" w:cstheme="minorHAnsi"/>
          <w:color w:val="000000"/>
          <w:sz w:val="20"/>
          <w:szCs w:val="20"/>
          <w:lang w:val="en-US"/>
        </w:rPr>
        <w:t xml:space="preserve">a </w:t>
      </w:r>
      <w:r w:rsidRPr="001500B7">
        <w:rPr>
          <w:rFonts w:eastAsia="Calibri" w:cstheme="minorHAnsi"/>
          <w:color w:val="000000"/>
          <w:sz w:val="20"/>
          <w:szCs w:val="20"/>
          <w:lang w:val="en-US"/>
        </w:rPr>
        <w:t>reliable</w:t>
      </w:r>
      <w:r w:rsidR="00923144">
        <w:rPr>
          <w:rFonts w:eastAsia="Calibri" w:cstheme="minorHAnsi"/>
          <w:color w:val="000000"/>
          <w:sz w:val="20"/>
          <w:szCs w:val="20"/>
          <w:lang w:val="en-US"/>
        </w:rPr>
        <w:t>,</w:t>
      </w:r>
      <w:r w:rsidRPr="001500B7">
        <w:rPr>
          <w:rFonts w:eastAsia="Calibri" w:cstheme="minorHAnsi"/>
          <w:color w:val="000000"/>
          <w:sz w:val="20"/>
          <w:szCs w:val="20"/>
          <w:lang w:val="en-US"/>
        </w:rPr>
        <w:t xml:space="preserve"> hardworking </w:t>
      </w:r>
      <w:r w:rsidR="00923144">
        <w:rPr>
          <w:rFonts w:eastAsia="Calibri" w:cstheme="minorHAnsi"/>
          <w:color w:val="000000"/>
          <w:sz w:val="20"/>
          <w:szCs w:val="20"/>
          <w:lang w:val="en-US"/>
        </w:rPr>
        <w:t xml:space="preserve">and passionate </w:t>
      </w:r>
      <w:r w:rsidRPr="001500B7">
        <w:rPr>
          <w:rFonts w:eastAsia="Calibri" w:cstheme="minorHAnsi"/>
          <w:color w:val="000000"/>
          <w:sz w:val="20"/>
          <w:szCs w:val="20"/>
          <w:lang w:val="en-US"/>
        </w:rPr>
        <w:t xml:space="preserve">person </w:t>
      </w:r>
      <w:r w:rsidR="00923144">
        <w:rPr>
          <w:rFonts w:eastAsia="Calibri" w:cstheme="minorHAnsi"/>
          <w:color w:val="000000"/>
          <w:sz w:val="20"/>
          <w:szCs w:val="20"/>
          <w:lang w:val="en-US"/>
        </w:rPr>
        <w:t xml:space="preserve">to join our team as a </w:t>
      </w:r>
    </w:p>
    <w:p w:rsidR="00923144" w:rsidRPr="001500B7" w:rsidRDefault="00923144" w:rsidP="00107C2A">
      <w:pPr>
        <w:autoSpaceDE w:val="0"/>
        <w:autoSpaceDN w:val="0"/>
        <w:adjustRightInd w:val="0"/>
        <w:spacing w:after="0" w:line="240" w:lineRule="auto"/>
        <w:rPr>
          <w:rFonts w:eastAsia="Calibri" w:cstheme="minorHAnsi"/>
          <w:color w:val="000000"/>
          <w:sz w:val="20"/>
          <w:szCs w:val="20"/>
          <w:lang w:val="en-US"/>
        </w:rPr>
      </w:pPr>
    </w:p>
    <w:p w:rsidR="001500B7" w:rsidRPr="002D561B" w:rsidRDefault="00923144" w:rsidP="001500B7">
      <w:pPr>
        <w:pStyle w:val="ListParagraph"/>
        <w:numPr>
          <w:ilvl w:val="0"/>
          <w:numId w:val="3"/>
        </w:numPr>
        <w:autoSpaceDE w:val="0"/>
        <w:autoSpaceDN w:val="0"/>
        <w:adjustRightInd w:val="0"/>
        <w:spacing w:after="0" w:line="240" w:lineRule="auto"/>
        <w:rPr>
          <w:rFonts w:eastAsia="Calibri" w:cstheme="minorHAnsi"/>
          <w:b/>
          <w:color w:val="000000"/>
          <w:sz w:val="24"/>
          <w:szCs w:val="24"/>
          <w:lang w:val="en-US"/>
        </w:rPr>
      </w:pPr>
      <w:r w:rsidRPr="002D561B">
        <w:rPr>
          <w:rFonts w:eastAsia="Calibri" w:cstheme="minorHAnsi"/>
          <w:b/>
          <w:color w:val="000000"/>
          <w:sz w:val="24"/>
          <w:szCs w:val="24"/>
          <w:lang w:val="en-US"/>
        </w:rPr>
        <w:t>F</w:t>
      </w:r>
      <w:r w:rsidR="001500B7" w:rsidRPr="002D561B">
        <w:rPr>
          <w:rFonts w:eastAsia="Calibri" w:cstheme="minorHAnsi"/>
          <w:b/>
          <w:color w:val="000000"/>
          <w:sz w:val="24"/>
          <w:szCs w:val="24"/>
          <w:lang w:val="en-US"/>
        </w:rPr>
        <w:t xml:space="preserve">irst </w:t>
      </w:r>
      <w:r w:rsidR="00E027BD">
        <w:rPr>
          <w:rFonts w:eastAsia="Calibri" w:cstheme="minorHAnsi"/>
          <w:b/>
          <w:color w:val="000000"/>
          <w:sz w:val="24"/>
          <w:szCs w:val="24"/>
          <w:lang w:val="en-US"/>
        </w:rPr>
        <w:t>C</w:t>
      </w:r>
      <w:r w:rsidR="001500B7" w:rsidRPr="002D561B">
        <w:rPr>
          <w:rFonts w:eastAsia="Calibri" w:cstheme="minorHAnsi"/>
          <w:b/>
          <w:color w:val="000000"/>
          <w:sz w:val="24"/>
          <w:szCs w:val="24"/>
          <w:lang w:val="en-US"/>
        </w:rPr>
        <w:t xml:space="preserve">lass </w:t>
      </w:r>
      <w:r w:rsidRPr="002D561B">
        <w:rPr>
          <w:rFonts w:eastAsia="Calibri" w:cstheme="minorHAnsi"/>
          <w:b/>
          <w:color w:val="000000"/>
          <w:sz w:val="24"/>
          <w:szCs w:val="24"/>
          <w:lang w:val="en-US"/>
        </w:rPr>
        <w:t xml:space="preserve">Clinical </w:t>
      </w:r>
      <w:r w:rsidR="00E027BD">
        <w:rPr>
          <w:rFonts w:eastAsia="Calibri" w:cstheme="minorHAnsi"/>
          <w:b/>
          <w:color w:val="000000"/>
          <w:sz w:val="24"/>
          <w:szCs w:val="24"/>
          <w:lang w:val="en-US"/>
        </w:rPr>
        <w:t xml:space="preserve">Exec Lead </w:t>
      </w:r>
      <w:r w:rsidRPr="002D561B">
        <w:rPr>
          <w:rFonts w:eastAsia="Calibri" w:cstheme="minorHAnsi"/>
          <w:b/>
          <w:color w:val="000000"/>
          <w:sz w:val="24"/>
          <w:szCs w:val="24"/>
          <w:lang w:val="en-US"/>
        </w:rPr>
        <w:t>N</w:t>
      </w:r>
      <w:r w:rsidR="001500B7" w:rsidRPr="002D561B">
        <w:rPr>
          <w:rFonts w:eastAsia="Calibri" w:cstheme="minorHAnsi"/>
          <w:b/>
          <w:color w:val="000000"/>
          <w:sz w:val="24"/>
          <w:szCs w:val="24"/>
          <w:lang w:val="en-US"/>
        </w:rPr>
        <w:t>urs</w:t>
      </w:r>
      <w:r w:rsidRPr="002D561B">
        <w:rPr>
          <w:rFonts w:eastAsia="Calibri" w:cstheme="minorHAnsi"/>
          <w:b/>
          <w:color w:val="000000"/>
          <w:sz w:val="24"/>
          <w:szCs w:val="24"/>
          <w:lang w:val="en-US"/>
        </w:rPr>
        <w:t xml:space="preserve">e </w:t>
      </w:r>
      <w:r w:rsidR="00E027BD">
        <w:rPr>
          <w:rFonts w:eastAsia="Calibri" w:cstheme="minorHAnsi"/>
          <w:b/>
          <w:color w:val="000000"/>
          <w:sz w:val="24"/>
          <w:szCs w:val="24"/>
          <w:lang w:val="en-US"/>
        </w:rPr>
        <w:t xml:space="preserve">Diabetes </w:t>
      </w:r>
      <w:bookmarkStart w:id="1" w:name="_GoBack"/>
      <w:bookmarkEnd w:id="1"/>
      <w:r w:rsidRPr="002D561B">
        <w:rPr>
          <w:rFonts w:eastAsia="Calibri" w:cstheme="minorHAnsi"/>
          <w:b/>
          <w:color w:val="000000"/>
          <w:sz w:val="24"/>
          <w:szCs w:val="24"/>
          <w:lang w:val="en-US"/>
        </w:rPr>
        <w:t>Specialist</w:t>
      </w:r>
    </w:p>
    <w:p w:rsidR="001500B7" w:rsidRPr="001500B7" w:rsidRDefault="001500B7" w:rsidP="00107C2A">
      <w:pPr>
        <w:autoSpaceDE w:val="0"/>
        <w:autoSpaceDN w:val="0"/>
        <w:adjustRightInd w:val="0"/>
        <w:spacing w:after="0" w:line="240" w:lineRule="auto"/>
        <w:rPr>
          <w:rFonts w:eastAsia="Calibri" w:cstheme="minorHAnsi"/>
          <w:color w:val="000000"/>
          <w:sz w:val="20"/>
          <w:szCs w:val="20"/>
          <w:lang w:val="en-US"/>
        </w:rPr>
      </w:pPr>
    </w:p>
    <w:p w:rsidR="001500B7" w:rsidRPr="001500B7" w:rsidRDefault="001500B7" w:rsidP="001500B7">
      <w:pPr>
        <w:pStyle w:val="Pa0"/>
        <w:rPr>
          <w:rFonts w:asciiTheme="minorHAnsi" w:hAnsiTheme="minorHAnsi" w:cstheme="minorHAnsi"/>
          <w:color w:val="000000"/>
          <w:sz w:val="20"/>
          <w:szCs w:val="20"/>
        </w:rPr>
      </w:pPr>
      <w:r w:rsidRPr="001500B7">
        <w:rPr>
          <w:rFonts w:asciiTheme="minorHAnsi" w:hAnsiTheme="minorHAnsi" w:cstheme="minorHAnsi"/>
          <w:color w:val="000000"/>
          <w:sz w:val="20"/>
          <w:szCs w:val="20"/>
        </w:rPr>
        <w:t xml:space="preserve">Our patients demand the highest standards of care and if you are conscientious with a strong team-working ethic, then </w:t>
      </w:r>
      <w:r w:rsidR="00923144">
        <w:rPr>
          <w:rFonts w:asciiTheme="minorHAnsi" w:hAnsiTheme="minorHAnsi" w:cstheme="minorHAnsi"/>
          <w:color w:val="000000"/>
          <w:sz w:val="20"/>
          <w:szCs w:val="20"/>
        </w:rPr>
        <w:t xml:space="preserve">this </w:t>
      </w:r>
      <w:r w:rsidRPr="001500B7">
        <w:rPr>
          <w:rFonts w:asciiTheme="minorHAnsi" w:hAnsiTheme="minorHAnsi" w:cstheme="minorHAnsi"/>
          <w:color w:val="000000"/>
          <w:sz w:val="20"/>
          <w:szCs w:val="20"/>
        </w:rPr>
        <w:t xml:space="preserve">could be the ideal role for you. </w:t>
      </w:r>
    </w:p>
    <w:p w:rsidR="001500B7" w:rsidRPr="001500B7" w:rsidRDefault="001500B7" w:rsidP="001500B7">
      <w:pPr>
        <w:pStyle w:val="Pa0"/>
        <w:rPr>
          <w:rFonts w:asciiTheme="minorHAnsi" w:hAnsiTheme="minorHAnsi" w:cstheme="minorHAnsi"/>
          <w:color w:val="000000"/>
          <w:sz w:val="20"/>
          <w:szCs w:val="20"/>
        </w:rPr>
      </w:pPr>
    </w:p>
    <w:p w:rsidR="00AB4F01" w:rsidRDefault="001500B7" w:rsidP="001500B7">
      <w:pPr>
        <w:rPr>
          <w:rFonts w:cstheme="minorHAnsi"/>
          <w:color w:val="000000"/>
          <w:sz w:val="20"/>
          <w:szCs w:val="20"/>
          <w:lang w:val="en-US"/>
        </w:rPr>
      </w:pPr>
      <w:r w:rsidRPr="001500B7">
        <w:rPr>
          <w:rFonts w:cstheme="minorHAnsi"/>
          <w:color w:val="000000"/>
          <w:sz w:val="20"/>
          <w:szCs w:val="20"/>
          <w:lang w:val="en-US"/>
        </w:rPr>
        <w:t xml:space="preserve">You will be responsible for providing high quality </w:t>
      </w:r>
      <w:r w:rsidR="004F7789">
        <w:rPr>
          <w:rFonts w:cstheme="minorHAnsi"/>
          <w:color w:val="000000"/>
          <w:sz w:val="20"/>
          <w:szCs w:val="20"/>
          <w:lang w:val="en-US"/>
        </w:rPr>
        <w:t xml:space="preserve">specialty </w:t>
      </w:r>
      <w:r w:rsidRPr="001500B7">
        <w:rPr>
          <w:rFonts w:cstheme="minorHAnsi"/>
          <w:color w:val="000000"/>
          <w:sz w:val="20"/>
          <w:szCs w:val="20"/>
          <w:lang w:val="en-US"/>
        </w:rPr>
        <w:t>nursing service to patients, across our practices.</w:t>
      </w:r>
    </w:p>
    <w:p w:rsidR="00AB4F01" w:rsidRDefault="001500B7" w:rsidP="001500B7">
      <w:pPr>
        <w:rPr>
          <w:rFonts w:cstheme="minorHAnsi"/>
          <w:bCs/>
          <w:color w:val="000000"/>
          <w:sz w:val="20"/>
          <w:szCs w:val="20"/>
        </w:rPr>
      </w:pPr>
      <w:r w:rsidRPr="001500B7">
        <w:rPr>
          <w:rFonts w:cstheme="minorHAnsi"/>
          <w:color w:val="000000"/>
          <w:sz w:val="20"/>
          <w:szCs w:val="20"/>
          <w:lang w:val="en-US"/>
        </w:rPr>
        <w:t>You can expect to be mentored and supported by</w:t>
      </w:r>
      <w:r w:rsidRPr="001500B7">
        <w:rPr>
          <w:rFonts w:cstheme="minorHAnsi"/>
          <w:bCs/>
          <w:color w:val="000000"/>
          <w:sz w:val="20"/>
          <w:szCs w:val="20"/>
        </w:rPr>
        <w:t xml:space="preserve"> </w:t>
      </w:r>
      <w:r w:rsidR="00605BA4">
        <w:rPr>
          <w:rFonts w:cstheme="minorHAnsi"/>
          <w:bCs/>
          <w:color w:val="000000"/>
          <w:sz w:val="20"/>
          <w:szCs w:val="20"/>
        </w:rPr>
        <w:t xml:space="preserve">Lead GP and </w:t>
      </w:r>
      <w:r w:rsidR="004F7789">
        <w:rPr>
          <w:rFonts w:cstheme="minorHAnsi"/>
          <w:bCs/>
          <w:color w:val="000000"/>
          <w:sz w:val="20"/>
          <w:szCs w:val="20"/>
        </w:rPr>
        <w:t>Executive N</w:t>
      </w:r>
      <w:r w:rsidRPr="001500B7">
        <w:rPr>
          <w:rFonts w:cstheme="minorHAnsi"/>
          <w:bCs/>
          <w:color w:val="000000"/>
          <w:sz w:val="20"/>
          <w:szCs w:val="20"/>
        </w:rPr>
        <w:t>urs</w:t>
      </w:r>
      <w:r w:rsidR="00605BA4">
        <w:rPr>
          <w:rFonts w:cstheme="minorHAnsi"/>
          <w:bCs/>
          <w:color w:val="000000"/>
          <w:sz w:val="20"/>
          <w:szCs w:val="20"/>
        </w:rPr>
        <w:t>ing Team</w:t>
      </w:r>
      <w:r w:rsidRPr="001500B7">
        <w:rPr>
          <w:rFonts w:cstheme="minorHAnsi"/>
          <w:bCs/>
          <w:color w:val="000000"/>
          <w:sz w:val="20"/>
          <w:szCs w:val="20"/>
        </w:rPr>
        <w:t xml:space="preserve">, whilst you are empowered to deliver care within the boundaries of your role.  </w:t>
      </w:r>
    </w:p>
    <w:p w:rsidR="001500B7" w:rsidRPr="001500B7" w:rsidRDefault="001500B7" w:rsidP="001500B7">
      <w:pPr>
        <w:rPr>
          <w:rFonts w:cstheme="minorHAnsi"/>
          <w:bCs/>
          <w:color w:val="000000"/>
          <w:sz w:val="20"/>
          <w:szCs w:val="20"/>
        </w:rPr>
      </w:pPr>
      <w:r w:rsidRPr="001500B7">
        <w:rPr>
          <w:rFonts w:cstheme="minorHAnsi"/>
          <w:bCs/>
          <w:color w:val="000000"/>
          <w:sz w:val="20"/>
          <w:szCs w:val="20"/>
        </w:rPr>
        <w:t>Your focus would be to support patients to be healthy and to monitor long-term conditions.  We conduct a wide range of health prevention and screening activities and you will be essential to this service</w:t>
      </w:r>
      <w:r w:rsidR="004F7789">
        <w:rPr>
          <w:rFonts w:cstheme="minorHAnsi"/>
          <w:bCs/>
          <w:color w:val="000000"/>
          <w:sz w:val="20"/>
          <w:szCs w:val="20"/>
        </w:rPr>
        <w:t xml:space="preserve"> to support and facilitate high quality individualised care to patients without supervision</w:t>
      </w:r>
      <w:r w:rsidRPr="001500B7">
        <w:rPr>
          <w:rFonts w:cstheme="minorHAnsi"/>
          <w:bCs/>
          <w:color w:val="000000"/>
          <w:sz w:val="20"/>
          <w:szCs w:val="20"/>
        </w:rPr>
        <w:t xml:space="preserve">. </w:t>
      </w:r>
    </w:p>
    <w:p w:rsidR="001500B7" w:rsidRPr="001500B7" w:rsidRDefault="001500B7" w:rsidP="001500B7">
      <w:pPr>
        <w:rPr>
          <w:rFonts w:cstheme="minorHAnsi"/>
          <w:bCs/>
          <w:color w:val="000000"/>
          <w:sz w:val="20"/>
          <w:szCs w:val="20"/>
        </w:rPr>
      </w:pPr>
      <w:r w:rsidRPr="001500B7">
        <w:rPr>
          <w:rFonts w:cstheme="minorHAnsi"/>
          <w:bCs/>
          <w:color w:val="000000"/>
          <w:sz w:val="20"/>
          <w:szCs w:val="20"/>
        </w:rPr>
        <w:t>You must be able to work collaboratively with the general practice team to meet the needs of patients, and provide nurse leadership as required.  High</w:t>
      </w:r>
      <w:r w:rsidRPr="001500B7">
        <w:rPr>
          <w:rFonts w:cstheme="minorHAnsi"/>
          <w:color w:val="000000"/>
          <w:sz w:val="20"/>
          <w:szCs w:val="20"/>
          <w:lang w:val="en-US"/>
        </w:rPr>
        <w:t xml:space="preserve"> quality service delivery, complete confidentiality and patient satisfaction are an absolute priority.  </w:t>
      </w:r>
      <w:r w:rsidRPr="001500B7">
        <w:rPr>
          <w:rFonts w:cstheme="minorHAnsi"/>
          <w:sz w:val="20"/>
          <w:szCs w:val="20"/>
        </w:rPr>
        <w:t xml:space="preserve">We pride ourselves on our impeccable standards of patient care and in order to maintain this it is essential that we employ reliable team players with strong caring qualities, dedication </w:t>
      </w:r>
      <w:r w:rsidR="00923144" w:rsidRPr="001500B7">
        <w:rPr>
          <w:rFonts w:cstheme="minorHAnsi"/>
          <w:sz w:val="20"/>
          <w:szCs w:val="20"/>
        </w:rPr>
        <w:t>and excellent</w:t>
      </w:r>
      <w:r w:rsidRPr="001500B7">
        <w:rPr>
          <w:rFonts w:cstheme="minorHAnsi"/>
          <w:sz w:val="20"/>
          <w:szCs w:val="20"/>
        </w:rPr>
        <w:t xml:space="preserve"> attention to detail and commitment to quality of service delivery. </w:t>
      </w:r>
    </w:p>
    <w:p w:rsidR="001500B7" w:rsidRPr="001500B7" w:rsidRDefault="001500B7" w:rsidP="001500B7">
      <w:pPr>
        <w:pStyle w:val="Pa0"/>
        <w:rPr>
          <w:rFonts w:asciiTheme="minorHAnsi" w:hAnsiTheme="minorHAnsi" w:cstheme="minorHAnsi"/>
          <w:sz w:val="20"/>
          <w:szCs w:val="20"/>
        </w:rPr>
      </w:pPr>
      <w:r w:rsidRPr="001500B7">
        <w:rPr>
          <w:rFonts w:asciiTheme="minorHAnsi" w:hAnsiTheme="minorHAnsi" w:cstheme="minorHAnsi"/>
          <w:sz w:val="20"/>
          <w:szCs w:val="20"/>
        </w:rPr>
        <w:t>Vida Healthcare is one of Norfolk’s largest and most successful General Practices, working with colleagues in the NHS to provide the best possible patient care. Our practice has experienced impressive growth over recent years, by creating a work environment that encourages talented individuals to thrive and make a difference.</w:t>
      </w:r>
    </w:p>
    <w:p w:rsidR="00472311" w:rsidRDefault="00472311" w:rsidP="001500B7">
      <w:pPr>
        <w:spacing w:after="0" w:line="240" w:lineRule="auto"/>
        <w:rPr>
          <w:rFonts w:cstheme="minorHAnsi"/>
          <w:sz w:val="20"/>
          <w:szCs w:val="20"/>
        </w:rPr>
      </w:pPr>
    </w:p>
    <w:p w:rsidR="00730A04" w:rsidRDefault="00730A04" w:rsidP="001500B7">
      <w:pPr>
        <w:spacing w:after="0" w:line="240" w:lineRule="auto"/>
        <w:rPr>
          <w:rFonts w:cstheme="minorHAnsi"/>
          <w:sz w:val="20"/>
          <w:szCs w:val="20"/>
        </w:rPr>
      </w:pPr>
    </w:p>
    <w:p w:rsidR="00730A04" w:rsidRPr="001500B7" w:rsidRDefault="00730A04" w:rsidP="00730A04">
      <w:pPr>
        <w:spacing w:after="0" w:line="240" w:lineRule="auto"/>
        <w:jc w:val="both"/>
        <w:rPr>
          <w:rFonts w:cstheme="minorHAnsi"/>
          <w:color w:val="000000"/>
          <w:sz w:val="20"/>
          <w:szCs w:val="20"/>
          <w:shd w:val="clear" w:color="auto" w:fill="FFFFFF"/>
        </w:rPr>
      </w:pPr>
      <w:r w:rsidRPr="001500B7">
        <w:rPr>
          <w:rFonts w:cstheme="minorHAnsi"/>
          <w:color w:val="000000"/>
          <w:sz w:val="20"/>
          <w:szCs w:val="20"/>
          <w:shd w:val="clear" w:color="auto" w:fill="FFFFFF"/>
        </w:rPr>
        <w:t xml:space="preserve">Please apply by email to </w:t>
      </w:r>
      <w:hyperlink r:id="rId10" w:history="1">
        <w:r w:rsidRPr="001500B7">
          <w:rPr>
            <w:rStyle w:val="Hyperlink"/>
            <w:rFonts w:cstheme="minorHAnsi"/>
            <w:sz w:val="20"/>
            <w:szCs w:val="20"/>
            <w:shd w:val="clear" w:color="auto" w:fill="FFFFFF"/>
          </w:rPr>
          <w:t>anya.payne@nhs.net</w:t>
        </w:r>
      </w:hyperlink>
      <w:r w:rsidRPr="001500B7">
        <w:rPr>
          <w:rFonts w:cstheme="minorHAnsi"/>
          <w:color w:val="000000"/>
          <w:sz w:val="20"/>
          <w:szCs w:val="20"/>
          <w:shd w:val="clear" w:color="auto" w:fill="FFFFFF"/>
        </w:rPr>
        <w:t xml:space="preserve"> with full CV or application form.</w:t>
      </w:r>
    </w:p>
    <w:p w:rsidR="00730A04" w:rsidRDefault="00730A04" w:rsidP="00730A04">
      <w:pPr>
        <w:spacing w:after="0" w:line="240" w:lineRule="auto"/>
        <w:jc w:val="both"/>
        <w:rPr>
          <w:rFonts w:cstheme="minorHAnsi"/>
          <w:color w:val="000000"/>
          <w:sz w:val="20"/>
          <w:szCs w:val="20"/>
          <w:shd w:val="clear" w:color="auto" w:fill="FFFFFF"/>
        </w:rPr>
      </w:pPr>
    </w:p>
    <w:p w:rsidR="00730A04" w:rsidRDefault="00730A04" w:rsidP="00730A04">
      <w:pPr>
        <w:spacing w:after="0" w:line="240" w:lineRule="auto"/>
        <w:jc w:val="both"/>
        <w:rPr>
          <w:rFonts w:cstheme="minorHAnsi"/>
          <w:color w:val="000000"/>
          <w:sz w:val="20"/>
          <w:szCs w:val="20"/>
          <w:shd w:val="clear" w:color="auto" w:fill="FFFFFF"/>
        </w:rPr>
      </w:pPr>
    </w:p>
    <w:p w:rsidR="00730A04" w:rsidRDefault="00730A04" w:rsidP="00730A04">
      <w:pPr>
        <w:spacing w:after="0" w:line="240" w:lineRule="auto"/>
        <w:jc w:val="both"/>
        <w:rPr>
          <w:rFonts w:cstheme="minorHAnsi"/>
          <w:color w:val="000000"/>
          <w:sz w:val="20"/>
          <w:szCs w:val="20"/>
          <w:shd w:val="clear" w:color="auto" w:fill="FFFFFF"/>
        </w:rPr>
      </w:pPr>
    </w:p>
    <w:p w:rsidR="00730A04" w:rsidRDefault="00730A04" w:rsidP="00730A04">
      <w:pPr>
        <w:spacing w:after="0" w:line="240" w:lineRule="auto"/>
        <w:jc w:val="both"/>
        <w:rPr>
          <w:rFonts w:cstheme="minorHAnsi"/>
          <w:color w:val="000000"/>
          <w:sz w:val="20"/>
          <w:szCs w:val="20"/>
          <w:shd w:val="clear" w:color="auto" w:fill="FFFFFF"/>
        </w:rPr>
      </w:pPr>
    </w:p>
    <w:p w:rsidR="00730A04" w:rsidRDefault="00730A04" w:rsidP="00730A04">
      <w:pPr>
        <w:spacing w:after="0" w:line="240" w:lineRule="auto"/>
        <w:jc w:val="both"/>
        <w:rPr>
          <w:rFonts w:cstheme="minorHAnsi"/>
          <w:color w:val="000000"/>
          <w:sz w:val="20"/>
          <w:szCs w:val="20"/>
          <w:shd w:val="clear" w:color="auto" w:fill="FFFFFF"/>
        </w:rPr>
      </w:pPr>
    </w:p>
    <w:p w:rsidR="00730A04" w:rsidRDefault="00730A04" w:rsidP="00730A04">
      <w:pPr>
        <w:spacing w:after="0" w:line="240" w:lineRule="auto"/>
        <w:jc w:val="both"/>
        <w:rPr>
          <w:rFonts w:cstheme="minorHAnsi"/>
          <w:color w:val="000000"/>
          <w:sz w:val="20"/>
          <w:szCs w:val="20"/>
          <w:shd w:val="clear" w:color="auto" w:fill="FFFFFF"/>
        </w:rPr>
      </w:pPr>
    </w:p>
    <w:p w:rsidR="00730A04" w:rsidRDefault="00730A04" w:rsidP="00730A04">
      <w:pPr>
        <w:spacing w:after="0" w:line="240" w:lineRule="auto"/>
        <w:jc w:val="both"/>
        <w:rPr>
          <w:rFonts w:cstheme="minorHAnsi"/>
          <w:color w:val="000000"/>
          <w:sz w:val="20"/>
          <w:szCs w:val="20"/>
          <w:shd w:val="clear" w:color="auto" w:fill="FFFFFF"/>
        </w:rPr>
      </w:pPr>
    </w:p>
    <w:p w:rsidR="00730A04" w:rsidRDefault="00730A04" w:rsidP="00730A04">
      <w:pPr>
        <w:spacing w:after="0" w:line="240" w:lineRule="auto"/>
        <w:jc w:val="both"/>
        <w:rPr>
          <w:rFonts w:cstheme="minorHAnsi"/>
          <w:color w:val="000000"/>
          <w:sz w:val="20"/>
          <w:szCs w:val="20"/>
          <w:shd w:val="clear" w:color="auto" w:fill="FFFFFF"/>
        </w:rPr>
      </w:pPr>
    </w:p>
    <w:p w:rsidR="00730A04" w:rsidRDefault="00730A04" w:rsidP="00730A04">
      <w:pPr>
        <w:spacing w:after="0" w:line="240" w:lineRule="auto"/>
        <w:jc w:val="both"/>
        <w:rPr>
          <w:rFonts w:cstheme="minorHAnsi"/>
          <w:color w:val="000000"/>
          <w:sz w:val="20"/>
          <w:szCs w:val="20"/>
          <w:shd w:val="clear" w:color="auto" w:fill="FFFFFF"/>
        </w:rPr>
      </w:pPr>
    </w:p>
    <w:p w:rsidR="00730A04" w:rsidRDefault="00730A04" w:rsidP="00730A04">
      <w:pPr>
        <w:spacing w:after="0" w:line="240" w:lineRule="auto"/>
        <w:jc w:val="both"/>
        <w:rPr>
          <w:rFonts w:cstheme="minorHAnsi"/>
          <w:color w:val="000000"/>
          <w:sz w:val="20"/>
          <w:szCs w:val="20"/>
          <w:shd w:val="clear" w:color="auto" w:fill="FFFFFF"/>
        </w:rPr>
      </w:pPr>
    </w:p>
    <w:p w:rsidR="00730A04" w:rsidRDefault="00730A04" w:rsidP="00730A04">
      <w:pPr>
        <w:spacing w:after="0" w:line="240" w:lineRule="auto"/>
        <w:jc w:val="both"/>
        <w:rPr>
          <w:rFonts w:cstheme="minorHAnsi"/>
          <w:color w:val="000000"/>
          <w:sz w:val="20"/>
          <w:szCs w:val="20"/>
          <w:shd w:val="clear" w:color="auto" w:fill="FFFFFF"/>
        </w:rPr>
      </w:pPr>
    </w:p>
    <w:p w:rsidR="00730A04" w:rsidRPr="001500B7" w:rsidRDefault="00730A04" w:rsidP="00730A04">
      <w:pPr>
        <w:spacing w:after="0" w:line="240" w:lineRule="auto"/>
        <w:jc w:val="both"/>
        <w:rPr>
          <w:rFonts w:cstheme="minorHAnsi"/>
          <w:color w:val="000000"/>
          <w:sz w:val="20"/>
          <w:szCs w:val="20"/>
          <w:shd w:val="clear" w:color="auto" w:fill="FFFFFF"/>
        </w:rPr>
      </w:pPr>
    </w:p>
    <w:p w:rsidR="00730A04" w:rsidRPr="001500B7" w:rsidRDefault="00730A04" w:rsidP="00730A04">
      <w:pPr>
        <w:spacing w:after="0" w:line="240" w:lineRule="auto"/>
        <w:rPr>
          <w:rFonts w:eastAsia="Calibri" w:cstheme="minorHAnsi"/>
          <w:b/>
          <w:sz w:val="20"/>
          <w:szCs w:val="20"/>
          <w:lang w:val="en-US"/>
        </w:rPr>
      </w:pPr>
      <w:proofErr w:type="gramStart"/>
      <w:r w:rsidRPr="001500B7">
        <w:rPr>
          <w:rFonts w:eastAsia="Calibri" w:cstheme="minorHAnsi"/>
          <w:b/>
          <w:sz w:val="20"/>
          <w:szCs w:val="20"/>
          <w:lang w:val="en-US"/>
        </w:rPr>
        <w:t>Committed to Equal Opportunity.</w:t>
      </w:r>
      <w:proofErr w:type="gramEnd"/>
    </w:p>
    <w:p w:rsidR="00730A04" w:rsidRPr="001500B7" w:rsidRDefault="00730A04" w:rsidP="00730A04">
      <w:pPr>
        <w:spacing w:after="0" w:line="240" w:lineRule="auto"/>
        <w:rPr>
          <w:rFonts w:eastAsia="Calibri" w:cstheme="minorHAnsi"/>
          <w:b/>
          <w:sz w:val="20"/>
          <w:szCs w:val="20"/>
          <w:lang w:val="en-US"/>
        </w:rPr>
      </w:pPr>
    </w:p>
    <w:p w:rsidR="00730A04" w:rsidRPr="001500B7" w:rsidRDefault="00730A04" w:rsidP="00730A04">
      <w:pPr>
        <w:spacing w:after="0" w:line="240" w:lineRule="auto"/>
        <w:rPr>
          <w:rFonts w:eastAsia="Times New Roman" w:cstheme="minorHAnsi"/>
          <w:b/>
          <w:color w:val="548DD4"/>
          <w:sz w:val="20"/>
          <w:szCs w:val="20"/>
        </w:rPr>
      </w:pPr>
      <w:r w:rsidRPr="001500B7">
        <w:rPr>
          <w:rFonts w:eastAsia="Times New Roman" w:cstheme="minorHAnsi"/>
          <w:b/>
          <w:color w:val="548DD4"/>
          <w:sz w:val="20"/>
          <w:szCs w:val="20"/>
        </w:rPr>
        <w:t xml:space="preserve">Q:  What makes Vida Healthcare an award winning organisation?  </w:t>
      </w:r>
    </w:p>
    <w:p w:rsidR="00730A04" w:rsidRPr="001500B7" w:rsidRDefault="00730A04" w:rsidP="00730A04">
      <w:pPr>
        <w:spacing w:after="0" w:line="240" w:lineRule="auto"/>
        <w:rPr>
          <w:rFonts w:eastAsia="Times New Roman" w:cstheme="minorHAnsi"/>
          <w:b/>
          <w:color w:val="548DD4"/>
          <w:sz w:val="20"/>
          <w:szCs w:val="20"/>
        </w:rPr>
      </w:pPr>
      <w:r w:rsidRPr="001500B7">
        <w:rPr>
          <w:rFonts w:eastAsia="Times New Roman" w:cstheme="minorHAnsi"/>
          <w:b/>
          <w:color w:val="548DD4"/>
          <w:sz w:val="20"/>
          <w:szCs w:val="20"/>
        </w:rPr>
        <w:t xml:space="preserve">A:  The highly motivated people who work here and their enthusiasm for what we do and stand for. </w:t>
      </w:r>
    </w:p>
    <w:p w:rsidR="00730A04" w:rsidRDefault="00730A04" w:rsidP="00730A04">
      <w:pPr>
        <w:spacing w:after="0" w:line="240" w:lineRule="auto"/>
        <w:rPr>
          <w:rFonts w:cstheme="minorHAnsi"/>
          <w:sz w:val="20"/>
          <w:szCs w:val="20"/>
        </w:rPr>
      </w:pPr>
      <w:r w:rsidRPr="001500B7">
        <w:rPr>
          <w:rFonts w:eastAsia="Times New Roman" w:cstheme="minorHAnsi"/>
          <w:color w:val="548DD4"/>
          <w:sz w:val="20"/>
          <w:szCs w:val="20"/>
        </w:rPr>
        <w:t xml:space="preserve">To ensure that we remain at the forefront of health care, we recruit individuals whose passion, drive, integrity, initiative and customer orientation shines through.  </w:t>
      </w:r>
      <w:r w:rsidRPr="001500B7">
        <w:rPr>
          <w:rFonts w:eastAsia="Times New Roman" w:cstheme="minorHAnsi"/>
          <w:color w:val="548DD4"/>
          <w:spacing w:val="5"/>
          <w:kern w:val="28"/>
          <w:sz w:val="20"/>
          <w:szCs w:val="20"/>
        </w:rPr>
        <w:t>If you are interested in joining a forward thinking, passionate and professional organisation, then we would love to hear from you.</w:t>
      </w:r>
    </w:p>
    <w:p w:rsidR="00730A04" w:rsidRPr="001500B7" w:rsidRDefault="00730A04" w:rsidP="001500B7">
      <w:pPr>
        <w:spacing w:after="0" w:line="240" w:lineRule="auto"/>
        <w:rPr>
          <w:rFonts w:cstheme="minorHAnsi"/>
          <w:sz w:val="20"/>
          <w:szCs w:val="20"/>
        </w:rPr>
      </w:pPr>
    </w:p>
    <w:p w:rsidR="009C5B69" w:rsidRDefault="009C5B69">
      <w:pPr>
        <w:rPr>
          <w:rFonts w:cstheme="minorHAnsi"/>
          <w:b/>
          <w:sz w:val="20"/>
          <w:szCs w:val="20"/>
        </w:rPr>
      </w:pPr>
      <w:r>
        <w:rPr>
          <w:rFonts w:cstheme="minorHAnsi"/>
          <w:b/>
          <w:sz w:val="20"/>
          <w:szCs w:val="20"/>
        </w:rPr>
        <w:br w:type="page"/>
      </w:r>
    </w:p>
    <w:p w:rsidR="001500B7" w:rsidRPr="001500B7" w:rsidRDefault="009C5B69" w:rsidP="001500B7">
      <w:pPr>
        <w:spacing w:after="0" w:line="240" w:lineRule="auto"/>
        <w:rPr>
          <w:rFonts w:cstheme="minorHAnsi"/>
          <w:b/>
          <w:sz w:val="20"/>
          <w:szCs w:val="20"/>
        </w:rPr>
      </w:pPr>
      <w:r>
        <w:rPr>
          <w:rFonts w:cstheme="minorHAnsi"/>
          <w:b/>
          <w:sz w:val="20"/>
          <w:szCs w:val="20"/>
        </w:rPr>
        <w:lastRenderedPageBreak/>
        <w:t>JOB DESCCRIPTION</w:t>
      </w:r>
    </w:p>
    <w:p w:rsidR="001500B7" w:rsidRPr="001500B7" w:rsidRDefault="001500B7" w:rsidP="001500B7">
      <w:pPr>
        <w:spacing w:after="0" w:line="240" w:lineRule="auto"/>
        <w:rPr>
          <w:rFonts w:cstheme="minorHAnsi"/>
          <w:sz w:val="20"/>
          <w:szCs w:val="20"/>
        </w:rPr>
      </w:pPr>
      <w:r w:rsidRPr="001500B7">
        <w:rPr>
          <w:rFonts w:cstheme="minorHAnsi"/>
          <w:sz w:val="20"/>
          <w:szCs w:val="20"/>
        </w:rPr>
        <w:t>Responsible to:</w:t>
      </w:r>
      <w:r w:rsidRPr="001500B7">
        <w:rPr>
          <w:rFonts w:cstheme="minorHAnsi"/>
          <w:sz w:val="20"/>
          <w:szCs w:val="20"/>
        </w:rPr>
        <w:tab/>
      </w:r>
      <w:r w:rsidR="00762BA8">
        <w:rPr>
          <w:rFonts w:cstheme="minorHAnsi"/>
          <w:sz w:val="20"/>
          <w:szCs w:val="20"/>
        </w:rPr>
        <w:t xml:space="preserve">Dr M </w:t>
      </w:r>
      <w:proofErr w:type="spellStart"/>
      <w:r w:rsidR="00762BA8">
        <w:rPr>
          <w:rFonts w:cstheme="minorHAnsi"/>
          <w:sz w:val="20"/>
          <w:szCs w:val="20"/>
        </w:rPr>
        <w:t>Edris</w:t>
      </w:r>
      <w:proofErr w:type="spellEnd"/>
    </w:p>
    <w:p w:rsidR="001500B7" w:rsidRPr="001500B7" w:rsidRDefault="001500B7" w:rsidP="001500B7">
      <w:pPr>
        <w:spacing w:after="0" w:line="240" w:lineRule="auto"/>
        <w:rPr>
          <w:rFonts w:cstheme="minorHAnsi"/>
          <w:sz w:val="20"/>
          <w:szCs w:val="20"/>
        </w:rPr>
      </w:pPr>
      <w:r w:rsidRPr="001500B7">
        <w:rPr>
          <w:rFonts w:cstheme="minorHAnsi"/>
          <w:sz w:val="20"/>
          <w:szCs w:val="20"/>
        </w:rPr>
        <w:t>Accountable to:</w:t>
      </w:r>
      <w:r w:rsidRPr="001500B7">
        <w:rPr>
          <w:rFonts w:cstheme="minorHAnsi"/>
          <w:sz w:val="20"/>
          <w:szCs w:val="20"/>
        </w:rPr>
        <w:tab/>
        <w:t>Head of People and Governance</w:t>
      </w:r>
      <w:r w:rsidR="00AB4F01">
        <w:rPr>
          <w:rFonts w:cstheme="minorHAnsi"/>
          <w:sz w:val="20"/>
          <w:szCs w:val="20"/>
        </w:rPr>
        <w:t xml:space="preserve"> and Operations Manager – People Focus</w:t>
      </w:r>
    </w:p>
    <w:p w:rsidR="001500B7" w:rsidRPr="001500B7" w:rsidRDefault="001500B7" w:rsidP="001500B7">
      <w:pPr>
        <w:spacing w:after="0" w:line="240" w:lineRule="auto"/>
        <w:ind w:left="1440" w:hanging="1440"/>
        <w:rPr>
          <w:rFonts w:cstheme="minorHAnsi"/>
          <w:sz w:val="20"/>
          <w:szCs w:val="20"/>
        </w:rPr>
      </w:pPr>
      <w:r w:rsidRPr="001500B7">
        <w:rPr>
          <w:rFonts w:cstheme="minorHAnsi"/>
          <w:sz w:val="20"/>
          <w:szCs w:val="20"/>
        </w:rPr>
        <w:t>Salary:</w:t>
      </w:r>
      <w:r w:rsidRPr="001500B7">
        <w:rPr>
          <w:rFonts w:cstheme="minorHAnsi"/>
          <w:sz w:val="20"/>
          <w:szCs w:val="20"/>
        </w:rPr>
        <w:tab/>
      </w:r>
      <w:r w:rsidR="00762BA8">
        <w:rPr>
          <w:rFonts w:cstheme="minorHAnsi"/>
          <w:sz w:val="20"/>
          <w:szCs w:val="20"/>
        </w:rPr>
        <w:t>Band 6 / 7 (equivalent)</w:t>
      </w:r>
    </w:p>
    <w:p w:rsidR="001500B7" w:rsidRPr="001500B7" w:rsidRDefault="001500B7" w:rsidP="001500B7">
      <w:pPr>
        <w:spacing w:after="0" w:line="240" w:lineRule="auto"/>
        <w:rPr>
          <w:rFonts w:cstheme="minorHAnsi"/>
          <w:sz w:val="20"/>
          <w:szCs w:val="20"/>
        </w:rPr>
      </w:pPr>
    </w:p>
    <w:p w:rsidR="001500B7" w:rsidRPr="00605BA4" w:rsidRDefault="001500B7" w:rsidP="001500B7">
      <w:pPr>
        <w:rPr>
          <w:rFonts w:cstheme="minorHAnsi"/>
          <w:i/>
          <w:sz w:val="20"/>
          <w:szCs w:val="20"/>
        </w:rPr>
      </w:pPr>
      <w:r w:rsidRPr="00605BA4">
        <w:rPr>
          <w:rFonts w:cstheme="minorHAnsi"/>
          <w:i/>
          <w:sz w:val="20"/>
          <w:szCs w:val="20"/>
          <w:u w:val="single"/>
        </w:rPr>
        <w:t>Please Note</w:t>
      </w:r>
      <w:r w:rsidRPr="00605BA4">
        <w:rPr>
          <w:rFonts w:cstheme="minorHAnsi"/>
          <w:i/>
          <w:sz w:val="20"/>
          <w:szCs w:val="20"/>
        </w:rPr>
        <w:t xml:space="preserve"> – we have a 6 month probationary period for all new staff.  It is an absolute priority that all new staff </w:t>
      </w:r>
      <w:proofErr w:type="gramStart"/>
      <w:r w:rsidRPr="00605BA4">
        <w:rPr>
          <w:rFonts w:cstheme="minorHAnsi"/>
          <w:i/>
          <w:sz w:val="20"/>
          <w:szCs w:val="20"/>
        </w:rPr>
        <w:t>understand</w:t>
      </w:r>
      <w:proofErr w:type="gramEnd"/>
      <w:r w:rsidRPr="00605BA4">
        <w:rPr>
          <w:rFonts w:cstheme="minorHAnsi"/>
          <w:i/>
          <w:sz w:val="20"/>
          <w:szCs w:val="20"/>
        </w:rPr>
        <w:t xml:space="preserve"> that it is an EXPRESS TERM in their Contract of Employment that a MINIMUM of four weeks’ notice MUST be given by either party, following the first month of employment.  A Contract is the offer of a job role from us as the employer and the acceptance of that role by the employee.  Simply put, that means that once you start working for us, you have a Contract of Employment.</w:t>
      </w:r>
    </w:p>
    <w:p w:rsidR="001500B7" w:rsidRPr="001500B7" w:rsidRDefault="001500B7" w:rsidP="001500B7">
      <w:pPr>
        <w:spacing w:after="0" w:line="240" w:lineRule="auto"/>
        <w:contextualSpacing/>
        <w:rPr>
          <w:rFonts w:cstheme="minorHAnsi"/>
          <w:b/>
          <w:sz w:val="20"/>
          <w:szCs w:val="20"/>
        </w:rPr>
      </w:pPr>
      <w:r w:rsidRPr="001500B7">
        <w:rPr>
          <w:rFonts w:cstheme="minorHAnsi"/>
          <w:b/>
          <w:sz w:val="20"/>
          <w:szCs w:val="20"/>
        </w:rPr>
        <w:t>Duties and Responsibilities</w:t>
      </w:r>
    </w:p>
    <w:p w:rsidR="001500B7" w:rsidRPr="001500B7" w:rsidRDefault="001500B7" w:rsidP="001500B7">
      <w:pPr>
        <w:spacing w:after="0" w:line="240" w:lineRule="auto"/>
        <w:contextualSpacing/>
        <w:rPr>
          <w:rFonts w:cstheme="minorHAnsi"/>
          <w:b/>
          <w:sz w:val="20"/>
          <w:szCs w:val="20"/>
        </w:rPr>
      </w:pPr>
      <w:r w:rsidRPr="001500B7">
        <w:rPr>
          <w:rFonts w:cstheme="minorHAnsi"/>
          <w:b/>
          <w:sz w:val="20"/>
          <w:szCs w:val="20"/>
        </w:rPr>
        <w:t>Job Summary</w:t>
      </w:r>
    </w:p>
    <w:p w:rsidR="001500B7" w:rsidRPr="001500B7" w:rsidRDefault="001500B7" w:rsidP="001500B7">
      <w:pPr>
        <w:spacing w:after="0" w:line="240" w:lineRule="auto"/>
        <w:contextualSpacing/>
        <w:rPr>
          <w:rFonts w:cstheme="minorHAnsi"/>
          <w:sz w:val="20"/>
          <w:szCs w:val="20"/>
        </w:rPr>
      </w:pPr>
    </w:p>
    <w:p w:rsidR="000130BA" w:rsidRPr="000130BA" w:rsidRDefault="000130BA" w:rsidP="000130BA">
      <w:pPr>
        <w:pStyle w:val="Heading2"/>
        <w:numPr>
          <w:ilvl w:val="0"/>
          <w:numId w:val="23"/>
        </w:numPr>
        <w:spacing w:before="0" w:line="240" w:lineRule="auto"/>
        <w:rPr>
          <w:rFonts w:asciiTheme="minorHAnsi" w:eastAsia="Calibri" w:hAnsiTheme="minorHAnsi" w:cstheme="minorHAnsi"/>
          <w:b w:val="0"/>
          <w:bCs w:val="0"/>
          <w:color w:val="auto"/>
          <w:sz w:val="20"/>
          <w:szCs w:val="20"/>
        </w:rPr>
      </w:pPr>
      <w:r w:rsidRPr="000130BA">
        <w:rPr>
          <w:rFonts w:asciiTheme="minorHAnsi" w:eastAsia="Calibri" w:hAnsiTheme="minorHAnsi" w:cstheme="minorHAnsi"/>
          <w:b w:val="0"/>
          <w:bCs w:val="0"/>
          <w:color w:val="auto"/>
          <w:sz w:val="20"/>
          <w:szCs w:val="20"/>
        </w:rPr>
        <w:t>R</w:t>
      </w:r>
      <w:r w:rsidR="001500B7" w:rsidRPr="000130BA">
        <w:rPr>
          <w:rFonts w:asciiTheme="minorHAnsi" w:eastAsia="Calibri" w:hAnsiTheme="minorHAnsi" w:cstheme="minorHAnsi"/>
          <w:b w:val="0"/>
          <w:bCs w:val="0"/>
          <w:color w:val="auto"/>
          <w:sz w:val="20"/>
          <w:szCs w:val="20"/>
        </w:rPr>
        <w:t xml:space="preserve">esponsible for </w:t>
      </w:r>
      <w:r w:rsidR="00762BA8" w:rsidRPr="000130BA">
        <w:rPr>
          <w:rFonts w:asciiTheme="minorHAnsi" w:eastAsia="Calibri" w:hAnsiTheme="minorHAnsi" w:cstheme="minorHAnsi"/>
          <w:b w:val="0"/>
          <w:bCs w:val="0"/>
          <w:color w:val="auto"/>
          <w:sz w:val="20"/>
          <w:szCs w:val="20"/>
        </w:rPr>
        <w:t xml:space="preserve">leading </w:t>
      </w:r>
      <w:r w:rsidR="001500B7" w:rsidRPr="000130BA">
        <w:rPr>
          <w:rFonts w:asciiTheme="minorHAnsi" w:eastAsia="Calibri" w:hAnsiTheme="minorHAnsi" w:cstheme="minorHAnsi"/>
          <w:b w:val="0"/>
          <w:bCs w:val="0"/>
          <w:color w:val="auto"/>
          <w:sz w:val="20"/>
          <w:szCs w:val="20"/>
        </w:rPr>
        <w:t xml:space="preserve">the delivery of </w:t>
      </w:r>
      <w:r w:rsidR="004F7789" w:rsidRPr="000130BA">
        <w:rPr>
          <w:rFonts w:asciiTheme="minorHAnsi" w:eastAsia="Calibri" w:hAnsiTheme="minorHAnsi" w:cstheme="minorHAnsi"/>
          <w:b w:val="0"/>
          <w:bCs w:val="0"/>
          <w:color w:val="auto"/>
          <w:sz w:val="20"/>
          <w:szCs w:val="20"/>
        </w:rPr>
        <w:t xml:space="preserve">specialist </w:t>
      </w:r>
      <w:r w:rsidR="001500B7" w:rsidRPr="000130BA">
        <w:rPr>
          <w:rFonts w:asciiTheme="minorHAnsi" w:eastAsia="Calibri" w:hAnsiTheme="minorHAnsi" w:cstheme="minorHAnsi"/>
          <w:b w:val="0"/>
          <w:bCs w:val="0"/>
          <w:color w:val="auto"/>
          <w:sz w:val="20"/>
          <w:szCs w:val="20"/>
        </w:rPr>
        <w:t>practice nursing services care to the practice population</w:t>
      </w:r>
      <w:r w:rsidR="00762BA8" w:rsidRPr="000130BA">
        <w:rPr>
          <w:rFonts w:asciiTheme="minorHAnsi" w:eastAsia="Calibri" w:hAnsiTheme="minorHAnsi" w:cstheme="minorHAnsi"/>
          <w:b w:val="0"/>
          <w:bCs w:val="0"/>
          <w:color w:val="auto"/>
          <w:sz w:val="20"/>
          <w:szCs w:val="20"/>
        </w:rPr>
        <w:t xml:space="preserve"> for Diabetes management</w:t>
      </w:r>
      <w:r w:rsidR="001500B7" w:rsidRPr="000130BA">
        <w:rPr>
          <w:rFonts w:asciiTheme="minorHAnsi" w:eastAsia="Calibri" w:hAnsiTheme="minorHAnsi" w:cstheme="minorHAnsi"/>
          <w:b w:val="0"/>
          <w:bCs w:val="0"/>
          <w:color w:val="auto"/>
          <w:sz w:val="20"/>
          <w:szCs w:val="20"/>
        </w:rPr>
        <w:t xml:space="preserve">. </w:t>
      </w:r>
    </w:p>
    <w:p w:rsidR="000130BA" w:rsidRPr="000130BA" w:rsidRDefault="000130BA" w:rsidP="000130BA">
      <w:pPr>
        <w:pStyle w:val="ListParagraph"/>
        <w:numPr>
          <w:ilvl w:val="0"/>
          <w:numId w:val="23"/>
        </w:numPr>
        <w:spacing w:after="0" w:line="240" w:lineRule="auto"/>
        <w:rPr>
          <w:sz w:val="20"/>
          <w:szCs w:val="20"/>
          <w:lang w:eastAsia="en-US"/>
        </w:rPr>
      </w:pPr>
      <w:r w:rsidRPr="000130BA">
        <w:rPr>
          <w:sz w:val="20"/>
          <w:szCs w:val="20"/>
          <w:lang w:eastAsia="en-US"/>
        </w:rPr>
        <w:t>Undertake a range of duties to ensure the effective delivery of care including undertaking specialist procedure, providing specialist advice, structured education and ongoing support to the patient group and their families on an individual need basis</w:t>
      </w:r>
    </w:p>
    <w:p w:rsidR="000130BA" w:rsidRPr="000130BA" w:rsidRDefault="000130BA" w:rsidP="000130BA">
      <w:pPr>
        <w:pStyle w:val="ListParagraph"/>
        <w:numPr>
          <w:ilvl w:val="0"/>
          <w:numId w:val="23"/>
        </w:numPr>
        <w:spacing w:after="0" w:line="240" w:lineRule="auto"/>
        <w:rPr>
          <w:sz w:val="20"/>
          <w:szCs w:val="20"/>
          <w:lang w:eastAsia="en-US"/>
        </w:rPr>
      </w:pPr>
      <w:r w:rsidRPr="000130BA">
        <w:rPr>
          <w:sz w:val="20"/>
          <w:szCs w:val="20"/>
          <w:lang w:eastAsia="en-US"/>
        </w:rPr>
        <w:t>To co-ordinate Nurse development and clinical cover within the Diabetic team, participating in recruitment and absence management</w:t>
      </w:r>
    </w:p>
    <w:p w:rsidR="000130BA" w:rsidRDefault="000130BA" w:rsidP="000130BA">
      <w:pPr>
        <w:pStyle w:val="Heading2"/>
        <w:numPr>
          <w:ilvl w:val="0"/>
          <w:numId w:val="23"/>
        </w:numPr>
        <w:spacing w:before="0" w:line="240" w:lineRule="auto"/>
        <w:rPr>
          <w:rFonts w:asciiTheme="minorHAnsi" w:eastAsia="Calibri" w:hAnsiTheme="minorHAnsi" w:cstheme="minorHAnsi"/>
          <w:b w:val="0"/>
          <w:bCs w:val="0"/>
          <w:color w:val="auto"/>
          <w:sz w:val="20"/>
          <w:szCs w:val="20"/>
        </w:rPr>
      </w:pPr>
      <w:r>
        <w:rPr>
          <w:rFonts w:asciiTheme="minorHAnsi" w:eastAsia="Calibri" w:hAnsiTheme="minorHAnsi" w:cstheme="minorHAnsi"/>
          <w:b w:val="0"/>
          <w:bCs w:val="0"/>
          <w:color w:val="auto"/>
          <w:sz w:val="20"/>
          <w:szCs w:val="20"/>
        </w:rPr>
        <w:t>D</w:t>
      </w:r>
      <w:r w:rsidR="001500B7" w:rsidRPr="001500B7">
        <w:rPr>
          <w:rFonts w:asciiTheme="minorHAnsi" w:eastAsia="Calibri" w:hAnsiTheme="minorHAnsi" w:cstheme="minorHAnsi"/>
          <w:b w:val="0"/>
          <w:bCs w:val="0"/>
          <w:color w:val="auto"/>
          <w:sz w:val="20"/>
          <w:szCs w:val="20"/>
        </w:rPr>
        <w:t xml:space="preserve">eliver care within the boundaries of the role, focusing upon supporting patients to be healthy, monitoring of long-term conditions, health prevention and screening activities. </w:t>
      </w:r>
    </w:p>
    <w:p w:rsidR="001500B7" w:rsidRDefault="000130BA" w:rsidP="000130BA">
      <w:pPr>
        <w:pStyle w:val="Heading2"/>
        <w:numPr>
          <w:ilvl w:val="0"/>
          <w:numId w:val="23"/>
        </w:numPr>
        <w:spacing w:before="0" w:line="240" w:lineRule="auto"/>
        <w:rPr>
          <w:rFonts w:asciiTheme="minorHAnsi" w:eastAsia="Calibri" w:hAnsiTheme="minorHAnsi" w:cstheme="minorHAnsi"/>
          <w:b w:val="0"/>
          <w:bCs w:val="0"/>
          <w:color w:val="auto"/>
          <w:sz w:val="20"/>
          <w:szCs w:val="20"/>
        </w:rPr>
      </w:pPr>
      <w:r>
        <w:rPr>
          <w:rFonts w:asciiTheme="minorHAnsi" w:eastAsia="Calibri" w:hAnsiTheme="minorHAnsi" w:cstheme="minorHAnsi"/>
          <w:b w:val="0"/>
          <w:bCs w:val="0"/>
          <w:color w:val="auto"/>
          <w:sz w:val="20"/>
          <w:szCs w:val="20"/>
        </w:rPr>
        <w:t>W</w:t>
      </w:r>
      <w:r w:rsidR="001500B7" w:rsidRPr="001500B7">
        <w:rPr>
          <w:rFonts w:asciiTheme="minorHAnsi" w:eastAsia="Calibri" w:hAnsiTheme="minorHAnsi" w:cstheme="minorHAnsi"/>
          <w:b w:val="0"/>
          <w:bCs w:val="0"/>
          <w:color w:val="auto"/>
          <w:sz w:val="20"/>
          <w:szCs w:val="20"/>
        </w:rPr>
        <w:t>ork collaboratively with the general practice team to meet the needs of patients, supporting the delivery of policy and procedures, and providing nurse leadership as required.</w:t>
      </w:r>
    </w:p>
    <w:p w:rsidR="000130BA" w:rsidRPr="000130BA" w:rsidRDefault="000130BA" w:rsidP="000130BA">
      <w:pPr>
        <w:pStyle w:val="ListParagraph"/>
        <w:numPr>
          <w:ilvl w:val="0"/>
          <w:numId w:val="23"/>
        </w:numPr>
        <w:spacing w:after="0" w:line="240" w:lineRule="auto"/>
        <w:rPr>
          <w:sz w:val="20"/>
          <w:szCs w:val="20"/>
          <w:lang w:eastAsia="en-US"/>
        </w:rPr>
      </w:pPr>
      <w:r w:rsidRPr="000130BA">
        <w:rPr>
          <w:sz w:val="20"/>
          <w:szCs w:val="20"/>
          <w:lang w:eastAsia="en-US"/>
        </w:rPr>
        <w:t>To provide specialist knowledge and care to patients in the Practice</w:t>
      </w:r>
    </w:p>
    <w:p w:rsidR="000130BA" w:rsidRPr="000130BA" w:rsidRDefault="000130BA" w:rsidP="001500B7">
      <w:pPr>
        <w:pStyle w:val="ListParagraph"/>
        <w:numPr>
          <w:ilvl w:val="0"/>
          <w:numId w:val="23"/>
        </w:numPr>
        <w:spacing w:after="0" w:line="240" w:lineRule="auto"/>
        <w:contextualSpacing/>
        <w:rPr>
          <w:rFonts w:cstheme="minorHAnsi"/>
          <w:sz w:val="20"/>
          <w:szCs w:val="20"/>
        </w:rPr>
      </w:pPr>
      <w:r w:rsidRPr="000130BA">
        <w:rPr>
          <w:sz w:val="20"/>
          <w:szCs w:val="20"/>
          <w:lang w:eastAsia="en-US"/>
        </w:rPr>
        <w:t>To act as first point of contact to patients who have the need to access the service</w:t>
      </w:r>
    </w:p>
    <w:p w:rsidR="00762BA8" w:rsidRPr="000130BA" w:rsidRDefault="00762BA8" w:rsidP="001500B7">
      <w:pPr>
        <w:pStyle w:val="ListParagraph"/>
        <w:numPr>
          <w:ilvl w:val="0"/>
          <w:numId w:val="23"/>
        </w:numPr>
        <w:spacing w:after="0" w:line="240" w:lineRule="auto"/>
        <w:contextualSpacing/>
        <w:rPr>
          <w:rFonts w:cstheme="minorHAnsi"/>
          <w:sz w:val="20"/>
          <w:szCs w:val="20"/>
        </w:rPr>
      </w:pPr>
      <w:r w:rsidRPr="000130BA">
        <w:rPr>
          <w:rFonts w:cstheme="minorHAnsi"/>
          <w:sz w:val="20"/>
          <w:szCs w:val="20"/>
        </w:rPr>
        <w:t>Accredited course in Diabetes Management at least at Diploma level</w:t>
      </w:r>
    </w:p>
    <w:p w:rsidR="00605BA4" w:rsidRDefault="00605BA4" w:rsidP="001500B7">
      <w:pPr>
        <w:spacing w:after="0" w:line="240" w:lineRule="auto"/>
        <w:contextualSpacing/>
        <w:rPr>
          <w:rFonts w:cstheme="minorHAnsi"/>
          <w:b/>
          <w:sz w:val="20"/>
          <w:szCs w:val="20"/>
        </w:rPr>
      </w:pPr>
    </w:p>
    <w:p w:rsidR="001500B7" w:rsidRDefault="001500B7" w:rsidP="001500B7">
      <w:pPr>
        <w:spacing w:after="0" w:line="240" w:lineRule="auto"/>
        <w:contextualSpacing/>
        <w:rPr>
          <w:rFonts w:cstheme="minorHAnsi"/>
          <w:b/>
          <w:sz w:val="20"/>
          <w:szCs w:val="20"/>
        </w:rPr>
      </w:pPr>
      <w:r w:rsidRPr="001500B7">
        <w:rPr>
          <w:rFonts w:cstheme="minorHAnsi"/>
          <w:b/>
          <w:sz w:val="20"/>
          <w:szCs w:val="20"/>
        </w:rPr>
        <w:t>Key Responsibilities</w:t>
      </w:r>
    </w:p>
    <w:p w:rsidR="00762BA8" w:rsidRPr="001500B7" w:rsidRDefault="00762BA8" w:rsidP="001500B7">
      <w:pPr>
        <w:spacing w:after="0" w:line="240" w:lineRule="auto"/>
        <w:contextualSpacing/>
        <w:rPr>
          <w:rFonts w:cstheme="minorHAnsi"/>
          <w:b/>
          <w:sz w:val="20"/>
          <w:szCs w:val="20"/>
        </w:rPr>
      </w:pPr>
    </w:p>
    <w:p w:rsidR="001500B7" w:rsidRPr="001500B7" w:rsidRDefault="001500B7" w:rsidP="001500B7">
      <w:pPr>
        <w:spacing w:after="0" w:line="240" w:lineRule="auto"/>
        <w:contextualSpacing/>
        <w:rPr>
          <w:rFonts w:cstheme="minorHAnsi"/>
          <w:b/>
          <w:sz w:val="20"/>
          <w:szCs w:val="20"/>
        </w:rPr>
      </w:pPr>
      <w:r w:rsidRPr="001500B7">
        <w:rPr>
          <w:rFonts w:cstheme="minorHAnsi"/>
          <w:b/>
          <w:sz w:val="20"/>
          <w:szCs w:val="20"/>
        </w:rPr>
        <w:t>Clinical Practice</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Assess, plan, develop, implement and evaluate programmes to promote health and well-being, and prevent adverse effects on health and well-being </w:t>
      </w:r>
      <w:r w:rsidR="00AF5E82">
        <w:rPr>
          <w:rFonts w:cstheme="minorHAnsi"/>
          <w:sz w:val="20"/>
          <w:szCs w:val="20"/>
        </w:rPr>
        <w:t xml:space="preserve">within the diabetes </w:t>
      </w:r>
      <w:r w:rsidR="004F7789">
        <w:rPr>
          <w:rFonts w:cstheme="minorHAnsi"/>
          <w:sz w:val="20"/>
          <w:szCs w:val="20"/>
        </w:rPr>
        <w:t xml:space="preserve"> and CHD </w:t>
      </w:r>
      <w:r w:rsidR="00AF5E82">
        <w:rPr>
          <w:rFonts w:cstheme="minorHAnsi"/>
          <w:sz w:val="20"/>
          <w:szCs w:val="20"/>
        </w:rPr>
        <w:t>team</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Implement and evaluate individual treatment plans for patients with a known long-term condition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Identify, and manage as appropriate, treatment plans for patients at risk of developing a long-term condition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Prioritise health problems and intervene appropriately to assist the patient in complex, urgent or emergency situations, including initiation of effective emergency care </w:t>
      </w:r>
    </w:p>
    <w:p w:rsid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Support patients to adopt health promotion strategies that encourage patients to live healthily, and apply principles of self-care </w:t>
      </w:r>
    </w:p>
    <w:p w:rsidR="00AF5E82" w:rsidRPr="001500B7" w:rsidRDefault="00AF5E82"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387D7E">
        <w:rPr>
          <w:rFonts w:cstheme="minorHAnsi"/>
          <w:sz w:val="20"/>
          <w:szCs w:val="20"/>
        </w:rPr>
        <w:t xml:space="preserve">Initiate </w:t>
      </w:r>
      <w:r w:rsidR="00387D7E">
        <w:rPr>
          <w:rFonts w:cstheme="minorHAnsi"/>
          <w:sz w:val="20"/>
          <w:szCs w:val="20"/>
        </w:rPr>
        <w:t xml:space="preserve">and </w:t>
      </w:r>
      <w:r w:rsidRPr="00387D7E">
        <w:rPr>
          <w:rFonts w:cstheme="minorHAnsi"/>
          <w:sz w:val="20"/>
          <w:szCs w:val="20"/>
        </w:rPr>
        <w:t>support</w:t>
      </w:r>
      <w:r>
        <w:rPr>
          <w:rFonts w:cstheme="minorHAnsi"/>
          <w:sz w:val="20"/>
          <w:szCs w:val="20"/>
        </w:rPr>
        <w:t xml:space="preserve"> the delivery of both drug and non-drug based treatment plans following local and national policies and procedures whilst managing their own workload to deliver the practice prior</w:t>
      </w:r>
      <w:r w:rsidR="004F7789">
        <w:rPr>
          <w:rFonts w:cstheme="minorHAnsi"/>
          <w:sz w:val="20"/>
          <w:szCs w:val="20"/>
        </w:rPr>
        <w:t>i</w:t>
      </w:r>
      <w:r>
        <w:rPr>
          <w:rFonts w:cstheme="minorHAnsi"/>
          <w:sz w:val="20"/>
          <w:szCs w:val="20"/>
        </w:rPr>
        <w:t>ties.</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Deliver opportunistic health promotion using opportunities such as new-patient medicals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Provide information and advice on prescribed or over-the-counter medication on medication regimens, side effects and interactions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Support patients to adopt health promotion strategies that promote patients to live healthily, and encourage principles of self-care </w:t>
      </w:r>
    </w:p>
    <w:p w:rsid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Recognise, assess and refer patients presenting with mental health needs in accordance with the National Framework (NSF) for Mental Health </w:t>
      </w:r>
    </w:p>
    <w:p w:rsidR="009C5B69" w:rsidRDefault="009C5B69" w:rsidP="001500B7">
      <w:pPr>
        <w:pStyle w:val="ListParagraph"/>
        <w:numPr>
          <w:ilvl w:val="0"/>
          <w:numId w:val="3"/>
        </w:numPr>
        <w:tabs>
          <w:tab w:val="num" w:pos="720"/>
        </w:tabs>
        <w:spacing w:after="0" w:line="240" w:lineRule="auto"/>
        <w:ind w:left="714" w:hanging="357"/>
        <w:contextualSpacing/>
        <w:rPr>
          <w:rFonts w:cstheme="minorHAnsi"/>
          <w:sz w:val="20"/>
          <w:szCs w:val="20"/>
        </w:rPr>
      </w:pPr>
      <w:r>
        <w:rPr>
          <w:rFonts w:cstheme="minorHAnsi"/>
          <w:sz w:val="20"/>
          <w:szCs w:val="20"/>
        </w:rPr>
        <w:t>Venepuncture</w:t>
      </w:r>
    </w:p>
    <w:p w:rsidR="009C5B69" w:rsidRDefault="009C5B69" w:rsidP="001500B7">
      <w:pPr>
        <w:pStyle w:val="ListParagraph"/>
        <w:numPr>
          <w:ilvl w:val="0"/>
          <w:numId w:val="3"/>
        </w:numPr>
        <w:tabs>
          <w:tab w:val="num" w:pos="720"/>
        </w:tabs>
        <w:spacing w:after="0" w:line="240" w:lineRule="auto"/>
        <w:ind w:left="714" w:hanging="357"/>
        <w:contextualSpacing/>
        <w:rPr>
          <w:rFonts w:cstheme="minorHAnsi"/>
          <w:sz w:val="20"/>
          <w:szCs w:val="20"/>
        </w:rPr>
      </w:pPr>
      <w:r>
        <w:rPr>
          <w:rFonts w:cstheme="minorHAnsi"/>
          <w:sz w:val="20"/>
          <w:szCs w:val="20"/>
        </w:rPr>
        <w:t>Foot Examinations</w:t>
      </w:r>
    </w:p>
    <w:p w:rsidR="009C5B69" w:rsidRDefault="009C5B69" w:rsidP="001500B7">
      <w:pPr>
        <w:pStyle w:val="ListParagraph"/>
        <w:numPr>
          <w:ilvl w:val="0"/>
          <w:numId w:val="3"/>
        </w:numPr>
        <w:tabs>
          <w:tab w:val="num" w:pos="720"/>
        </w:tabs>
        <w:spacing w:after="0" w:line="240" w:lineRule="auto"/>
        <w:ind w:left="714" w:hanging="357"/>
        <w:contextualSpacing/>
        <w:rPr>
          <w:rFonts w:cstheme="minorHAnsi"/>
          <w:sz w:val="20"/>
          <w:szCs w:val="20"/>
        </w:rPr>
      </w:pPr>
      <w:r>
        <w:rPr>
          <w:rFonts w:cstheme="minorHAnsi"/>
          <w:sz w:val="20"/>
          <w:szCs w:val="20"/>
        </w:rPr>
        <w:t>Teach patient to blood glucose monitor</w:t>
      </w:r>
    </w:p>
    <w:p w:rsidR="009C5B69" w:rsidRDefault="009C5B69" w:rsidP="001500B7">
      <w:pPr>
        <w:pStyle w:val="ListParagraph"/>
        <w:numPr>
          <w:ilvl w:val="0"/>
          <w:numId w:val="3"/>
        </w:numPr>
        <w:tabs>
          <w:tab w:val="num" w:pos="720"/>
        </w:tabs>
        <w:spacing w:after="0" w:line="240" w:lineRule="auto"/>
        <w:ind w:left="714" w:hanging="357"/>
        <w:contextualSpacing/>
        <w:rPr>
          <w:rFonts w:cstheme="minorHAnsi"/>
          <w:sz w:val="20"/>
          <w:szCs w:val="20"/>
        </w:rPr>
      </w:pPr>
      <w:r>
        <w:rPr>
          <w:rFonts w:cstheme="minorHAnsi"/>
          <w:sz w:val="20"/>
          <w:szCs w:val="20"/>
        </w:rPr>
        <w:t>Teach family / carers to give insulin injections</w:t>
      </w:r>
    </w:p>
    <w:p w:rsidR="009C5B69" w:rsidRPr="001500B7" w:rsidRDefault="009C5B69" w:rsidP="001500B7">
      <w:pPr>
        <w:pStyle w:val="ListParagraph"/>
        <w:numPr>
          <w:ilvl w:val="0"/>
          <w:numId w:val="3"/>
        </w:numPr>
        <w:tabs>
          <w:tab w:val="num" w:pos="720"/>
        </w:tabs>
        <w:spacing w:after="0" w:line="240" w:lineRule="auto"/>
        <w:ind w:left="714" w:hanging="357"/>
        <w:contextualSpacing/>
        <w:rPr>
          <w:rFonts w:cstheme="minorHAnsi"/>
          <w:sz w:val="20"/>
          <w:szCs w:val="20"/>
        </w:rPr>
      </w:pPr>
      <w:r>
        <w:rPr>
          <w:rFonts w:cstheme="minorHAnsi"/>
          <w:sz w:val="20"/>
          <w:szCs w:val="20"/>
        </w:rPr>
        <w:t>Educate patients to recognise possible problems / side effects and how to deal with these problems</w:t>
      </w:r>
    </w:p>
    <w:p w:rsidR="001500B7" w:rsidRPr="001500B7" w:rsidRDefault="001500B7" w:rsidP="001500B7">
      <w:pPr>
        <w:spacing w:after="0" w:line="240" w:lineRule="auto"/>
        <w:contextualSpacing/>
        <w:rPr>
          <w:rFonts w:cstheme="minorHAnsi"/>
          <w:sz w:val="20"/>
          <w:szCs w:val="20"/>
        </w:rPr>
      </w:pPr>
    </w:p>
    <w:p w:rsidR="001500B7" w:rsidRPr="00605BA4" w:rsidRDefault="001500B7" w:rsidP="00605BA4">
      <w:pPr>
        <w:spacing w:after="0" w:line="240" w:lineRule="auto"/>
        <w:contextualSpacing/>
        <w:rPr>
          <w:rFonts w:cstheme="minorHAnsi"/>
          <w:b/>
          <w:sz w:val="20"/>
          <w:szCs w:val="20"/>
        </w:rPr>
      </w:pPr>
      <w:r w:rsidRPr="00605BA4">
        <w:rPr>
          <w:rFonts w:cstheme="minorHAnsi"/>
          <w:b/>
          <w:sz w:val="20"/>
          <w:szCs w:val="20"/>
        </w:rPr>
        <w:t>Delivering a quality service</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Recognise and work within own competence and professional code of conduct as regulated by the Nursing and Midwifery Council (NMC)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Produce accurate, contemporaneous and complete records of patient consultation, consistent with legislation, policies and procedures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Prioritise, organise and manage own workload in a manner that maintains and promotes quality </w:t>
      </w:r>
    </w:p>
    <w:p w:rsidR="009C5B69" w:rsidRPr="001500B7" w:rsidRDefault="009C5B69" w:rsidP="001500B7">
      <w:pPr>
        <w:pStyle w:val="ListParagraph"/>
        <w:numPr>
          <w:ilvl w:val="0"/>
          <w:numId w:val="3"/>
        </w:numPr>
        <w:tabs>
          <w:tab w:val="num" w:pos="720"/>
        </w:tabs>
        <w:spacing w:after="0" w:line="240" w:lineRule="auto"/>
        <w:ind w:left="714" w:hanging="357"/>
        <w:contextualSpacing/>
        <w:rPr>
          <w:rFonts w:cstheme="minorHAnsi"/>
          <w:sz w:val="20"/>
          <w:szCs w:val="20"/>
        </w:rPr>
      </w:pPr>
      <w:r>
        <w:rPr>
          <w:rFonts w:cstheme="minorHAnsi"/>
          <w:sz w:val="20"/>
          <w:szCs w:val="20"/>
        </w:rPr>
        <w:t>Deliver care interventions and specialist advice within the practice to promote flexibility and choice for patients</w:t>
      </w:r>
    </w:p>
    <w:p w:rsid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lastRenderedPageBreak/>
        <w:t xml:space="preserve">Assess effectiveness of care delivery through self and peer review, benchmarking and formal evaluation </w:t>
      </w:r>
    </w:p>
    <w:p w:rsidR="009C5B69" w:rsidRPr="001500B7" w:rsidRDefault="009C5B69" w:rsidP="001500B7">
      <w:pPr>
        <w:pStyle w:val="ListParagraph"/>
        <w:numPr>
          <w:ilvl w:val="0"/>
          <w:numId w:val="3"/>
        </w:numPr>
        <w:tabs>
          <w:tab w:val="num" w:pos="720"/>
        </w:tabs>
        <w:spacing w:after="0" w:line="240" w:lineRule="auto"/>
        <w:ind w:left="714" w:hanging="357"/>
        <w:contextualSpacing/>
        <w:rPr>
          <w:rFonts w:cstheme="minorHAnsi"/>
          <w:sz w:val="20"/>
          <w:szCs w:val="20"/>
        </w:rPr>
      </w:pPr>
      <w:r>
        <w:rPr>
          <w:rFonts w:cstheme="minorHAnsi"/>
          <w:sz w:val="20"/>
          <w:szCs w:val="20"/>
        </w:rPr>
        <w:t>To monitor quality standard to provide optimum care for patients</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Participate in the maintenance of quality governance systems and processes across the organisation and its activities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Utilise the audit cycle as a means of evaluating the quality of the work of self and the team, implementing improvements where required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In partnership with other clinical teams, collaborate on improving the quality of health care, responding to local and national policies and initiatives as appropriate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Evaluate the patients’ response to health care provision and the effectiveness of care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Support and participate in shared learning across the practice and wider organisation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Participate in the management, review and identify learning from patient complaints, clinical incidents and near-miss events utilising a structured framework (</w:t>
      </w:r>
      <w:proofErr w:type="spellStart"/>
      <w:r w:rsidRPr="001500B7">
        <w:rPr>
          <w:rFonts w:cstheme="minorHAnsi"/>
          <w:sz w:val="20"/>
          <w:szCs w:val="20"/>
        </w:rPr>
        <w:t>eg</w:t>
      </w:r>
      <w:proofErr w:type="spellEnd"/>
      <w:r w:rsidRPr="001500B7">
        <w:rPr>
          <w:rFonts w:cstheme="minorHAnsi"/>
          <w:sz w:val="20"/>
          <w:szCs w:val="20"/>
        </w:rPr>
        <w:t xml:space="preserve"> root-cause analysis)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Participate in the performance monitoring review of the team, providing feedback as appropriate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Understand and apply legal policy that supports the identification of vulnerable and abused children and adults, being aware of statutory child/vulnerable adult health procedure and local guidance </w:t>
      </w:r>
    </w:p>
    <w:p w:rsid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Work within policies relating to domestic violence, vulnerable adults, substance abuse and addictive behaviour, and refer as appropriate </w:t>
      </w:r>
    </w:p>
    <w:p w:rsidR="009C5B69" w:rsidRDefault="009C5B69" w:rsidP="001500B7">
      <w:pPr>
        <w:pStyle w:val="ListParagraph"/>
        <w:numPr>
          <w:ilvl w:val="0"/>
          <w:numId w:val="3"/>
        </w:numPr>
        <w:tabs>
          <w:tab w:val="num" w:pos="720"/>
        </w:tabs>
        <w:spacing w:after="0" w:line="240" w:lineRule="auto"/>
        <w:ind w:left="714" w:hanging="357"/>
        <w:contextualSpacing/>
        <w:rPr>
          <w:rFonts w:cstheme="minorHAnsi"/>
          <w:sz w:val="20"/>
          <w:szCs w:val="20"/>
        </w:rPr>
      </w:pPr>
      <w:r>
        <w:rPr>
          <w:rFonts w:cstheme="minorHAnsi"/>
          <w:sz w:val="20"/>
          <w:szCs w:val="20"/>
        </w:rPr>
        <w:t>To monitor and negotiate sufficient appointments and time to meet patient needs</w:t>
      </w:r>
    </w:p>
    <w:p w:rsidR="00605BA4" w:rsidRDefault="00605BA4" w:rsidP="00605BA4">
      <w:pPr>
        <w:pStyle w:val="ListParagraph"/>
        <w:spacing w:after="0" w:line="240" w:lineRule="auto"/>
        <w:ind w:left="714"/>
        <w:contextualSpacing/>
        <w:rPr>
          <w:rFonts w:cstheme="minorHAnsi"/>
          <w:sz w:val="20"/>
          <w:szCs w:val="20"/>
        </w:rPr>
      </w:pPr>
    </w:p>
    <w:p w:rsidR="005E7A4E" w:rsidRPr="00605BA4" w:rsidRDefault="005E7A4E" w:rsidP="005E7A4E">
      <w:pPr>
        <w:spacing w:after="0" w:line="240" w:lineRule="auto"/>
        <w:contextualSpacing/>
        <w:rPr>
          <w:rFonts w:cstheme="minorHAnsi"/>
          <w:b/>
          <w:sz w:val="20"/>
          <w:szCs w:val="20"/>
        </w:rPr>
      </w:pPr>
      <w:r w:rsidRPr="00605BA4">
        <w:rPr>
          <w:rFonts w:cstheme="minorHAnsi"/>
          <w:b/>
          <w:sz w:val="20"/>
          <w:szCs w:val="20"/>
        </w:rPr>
        <w:t>Responsibilities for patient care</w:t>
      </w:r>
    </w:p>
    <w:p w:rsidR="005E7A4E" w:rsidRPr="00387D7E" w:rsidRDefault="005E7A4E" w:rsidP="005E7A4E">
      <w:pPr>
        <w:pStyle w:val="ListParagraph"/>
        <w:numPr>
          <w:ilvl w:val="0"/>
          <w:numId w:val="13"/>
        </w:numPr>
        <w:spacing w:after="0" w:line="240" w:lineRule="auto"/>
        <w:contextualSpacing/>
        <w:rPr>
          <w:rFonts w:cstheme="minorHAnsi"/>
          <w:sz w:val="20"/>
          <w:szCs w:val="20"/>
        </w:rPr>
      </w:pPr>
      <w:r w:rsidRPr="00387D7E">
        <w:rPr>
          <w:rFonts w:cstheme="minorHAnsi"/>
          <w:sz w:val="20"/>
          <w:szCs w:val="20"/>
        </w:rPr>
        <w:t>Use specialist knowledge and expertise to assess, plan and implement care interventions for patients.</w:t>
      </w:r>
    </w:p>
    <w:p w:rsidR="005E7A4E" w:rsidRPr="00387D7E" w:rsidRDefault="005E7A4E" w:rsidP="005E7A4E">
      <w:pPr>
        <w:pStyle w:val="ListParagraph"/>
        <w:numPr>
          <w:ilvl w:val="0"/>
          <w:numId w:val="13"/>
        </w:numPr>
        <w:spacing w:after="0" w:line="240" w:lineRule="auto"/>
        <w:contextualSpacing/>
        <w:rPr>
          <w:rFonts w:cstheme="minorHAnsi"/>
          <w:sz w:val="20"/>
          <w:szCs w:val="20"/>
        </w:rPr>
      </w:pPr>
      <w:r w:rsidRPr="00387D7E">
        <w:rPr>
          <w:rFonts w:cstheme="minorHAnsi"/>
          <w:sz w:val="20"/>
          <w:szCs w:val="20"/>
        </w:rPr>
        <w:t>Use expertise to recommend adjustments/amendments to treatment plans in consultation with the patient and members of the multidisciplinary team as appropriate</w:t>
      </w:r>
    </w:p>
    <w:p w:rsidR="005E7A4E" w:rsidRPr="005E7A4E" w:rsidRDefault="005E7A4E" w:rsidP="005E7A4E">
      <w:pPr>
        <w:pStyle w:val="ListParagraph"/>
        <w:numPr>
          <w:ilvl w:val="0"/>
          <w:numId w:val="13"/>
        </w:numPr>
        <w:spacing w:after="0" w:line="240" w:lineRule="auto"/>
        <w:contextualSpacing/>
        <w:rPr>
          <w:rFonts w:cstheme="minorHAnsi"/>
          <w:sz w:val="20"/>
          <w:szCs w:val="20"/>
        </w:rPr>
      </w:pPr>
      <w:r w:rsidRPr="00387D7E">
        <w:rPr>
          <w:rFonts w:cstheme="minorHAnsi"/>
          <w:sz w:val="20"/>
          <w:szCs w:val="20"/>
        </w:rPr>
        <w:t xml:space="preserve">Use specialist </w:t>
      </w:r>
      <w:r w:rsidRPr="005E7A4E">
        <w:rPr>
          <w:rFonts w:cstheme="minorHAnsi"/>
          <w:sz w:val="20"/>
          <w:szCs w:val="20"/>
        </w:rPr>
        <w:t>knowledge and expertise to adjust insulin and hypoglycaemic agents with agreed guidelines.</w:t>
      </w:r>
    </w:p>
    <w:p w:rsidR="005E7A4E" w:rsidRPr="005E7A4E" w:rsidRDefault="005E7A4E" w:rsidP="005E7A4E">
      <w:pPr>
        <w:pStyle w:val="ListParagraph"/>
        <w:numPr>
          <w:ilvl w:val="0"/>
          <w:numId w:val="13"/>
        </w:numPr>
        <w:spacing w:after="0" w:line="240" w:lineRule="auto"/>
        <w:rPr>
          <w:sz w:val="20"/>
          <w:szCs w:val="20"/>
        </w:rPr>
      </w:pPr>
      <w:r w:rsidRPr="005E7A4E">
        <w:rPr>
          <w:sz w:val="20"/>
          <w:szCs w:val="20"/>
        </w:rPr>
        <w:t>Participate in developing specialist programmes of care for a specific caseload to include treatment plans and education packages.</w:t>
      </w:r>
    </w:p>
    <w:p w:rsidR="005E7A4E" w:rsidRPr="005E7A4E" w:rsidRDefault="005E7A4E" w:rsidP="005E7A4E">
      <w:pPr>
        <w:pStyle w:val="ListParagraph"/>
        <w:numPr>
          <w:ilvl w:val="0"/>
          <w:numId w:val="13"/>
        </w:numPr>
        <w:spacing w:after="0" w:line="240" w:lineRule="auto"/>
        <w:rPr>
          <w:sz w:val="20"/>
          <w:szCs w:val="20"/>
        </w:rPr>
      </w:pPr>
      <w:r w:rsidRPr="005E7A4E">
        <w:rPr>
          <w:sz w:val="20"/>
          <w:szCs w:val="20"/>
        </w:rPr>
        <w:t>Provide ongoing support to patients and their families/carers.</w:t>
      </w:r>
    </w:p>
    <w:p w:rsidR="005E7A4E" w:rsidRPr="001500B7" w:rsidRDefault="005E7A4E" w:rsidP="00605BA4">
      <w:pPr>
        <w:pStyle w:val="ListParagraph"/>
        <w:spacing w:after="0" w:line="240" w:lineRule="auto"/>
        <w:ind w:left="714"/>
        <w:contextualSpacing/>
        <w:rPr>
          <w:rFonts w:cstheme="minorHAnsi"/>
          <w:sz w:val="20"/>
          <w:szCs w:val="20"/>
        </w:rPr>
      </w:pPr>
    </w:p>
    <w:p w:rsidR="001500B7" w:rsidRPr="00605BA4" w:rsidRDefault="001500B7" w:rsidP="00605BA4">
      <w:pPr>
        <w:spacing w:after="0" w:line="240" w:lineRule="auto"/>
        <w:contextualSpacing/>
        <w:rPr>
          <w:rFonts w:cstheme="minorHAnsi"/>
          <w:b/>
          <w:sz w:val="20"/>
          <w:szCs w:val="20"/>
        </w:rPr>
      </w:pPr>
      <w:r w:rsidRPr="00605BA4">
        <w:rPr>
          <w:rFonts w:cstheme="minorHAnsi"/>
          <w:b/>
          <w:sz w:val="20"/>
          <w:szCs w:val="20"/>
        </w:rPr>
        <w:t>Team working</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Understand own role and scope in the organisation and identify how this may develop over time </w:t>
      </w:r>
    </w:p>
    <w:p w:rsidR="001500B7" w:rsidRPr="00387D7E"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387D7E">
        <w:rPr>
          <w:rFonts w:cstheme="minorHAnsi"/>
          <w:sz w:val="20"/>
          <w:szCs w:val="20"/>
        </w:rPr>
        <w:t xml:space="preserve">Work as an effective and responsible team </w:t>
      </w:r>
      <w:r w:rsidR="00387D7E" w:rsidRPr="00387D7E">
        <w:rPr>
          <w:rFonts w:cstheme="minorHAnsi"/>
          <w:sz w:val="20"/>
          <w:szCs w:val="20"/>
        </w:rPr>
        <w:t>lead</w:t>
      </w:r>
      <w:r w:rsidRPr="00387D7E">
        <w:rPr>
          <w:rFonts w:cstheme="minorHAnsi"/>
          <w:sz w:val="20"/>
          <w:szCs w:val="20"/>
        </w:rPr>
        <w:t xml:space="preserve">, supporting others and exploring the mechanisms to develop new ways of working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Delegate clearly and appropriately, adopting the principles of safe practice and assessment of competence of those taking on delegated duties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Ensure clear understanding and utilisation of referral mechanisms within the practice </w:t>
      </w:r>
    </w:p>
    <w:p w:rsidR="001500B7" w:rsidRPr="001500B7" w:rsidRDefault="00387D7E" w:rsidP="001500B7">
      <w:pPr>
        <w:pStyle w:val="ListParagraph"/>
        <w:numPr>
          <w:ilvl w:val="0"/>
          <w:numId w:val="3"/>
        </w:numPr>
        <w:tabs>
          <w:tab w:val="num" w:pos="720"/>
        </w:tabs>
        <w:spacing w:after="0" w:line="240" w:lineRule="auto"/>
        <w:ind w:left="714" w:hanging="357"/>
        <w:contextualSpacing/>
        <w:rPr>
          <w:rFonts w:cstheme="minorHAnsi"/>
          <w:sz w:val="20"/>
          <w:szCs w:val="20"/>
        </w:rPr>
      </w:pPr>
      <w:r>
        <w:rPr>
          <w:rFonts w:cstheme="minorHAnsi"/>
          <w:sz w:val="20"/>
          <w:szCs w:val="20"/>
        </w:rPr>
        <w:t>P</w:t>
      </w:r>
      <w:r w:rsidR="001500B7" w:rsidRPr="001500B7">
        <w:rPr>
          <w:rFonts w:cstheme="minorHAnsi"/>
          <w:sz w:val="20"/>
          <w:szCs w:val="20"/>
        </w:rPr>
        <w:t xml:space="preserve">rioritise own workload and ensure effective time-management strategies are embedded in own practice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Work effectively with others to clearly define values, direction and policies impacting upon care delivery Participate in team activities that create opportunities to improve patient care </w:t>
      </w:r>
    </w:p>
    <w:p w:rsid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Participate in and support local projects as agreed with the practice management team </w:t>
      </w:r>
    </w:p>
    <w:p w:rsidR="005E7A4E" w:rsidRDefault="005E7A4E" w:rsidP="005E7A4E">
      <w:pPr>
        <w:spacing w:after="0" w:line="240" w:lineRule="auto"/>
        <w:contextualSpacing/>
        <w:rPr>
          <w:rFonts w:cstheme="minorHAnsi"/>
          <w:b/>
          <w:sz w:val="20"/>
          <w:szCs w:val="20"/>
        </w:rPr>
      </w:pPr>
    </w:p>
    <w:p w:rsidR="005E7A4E" w:rsidRPr="00605BA4" w:rsidRDefault="005E7A4E" w:rsidP="005E7A4E">
      <w:pPr>
        <w:spacing w:after="0" w:line="240" w:lineRule="auto"/>
        <w:contextualSpacing/>
        <w:rPr>
          <w:rFonts w:cstheme="minorHAnsi"/>
          <w:b/>
          <w:sz w:val="20"/>
          <w:szCs w:val="20"/>
        </w:rPr>
      </w:pPr>
      <w:r w:rsidRPr="00605BA4">
        <w:rPr>
          <w:rFonts w:cstheme="minorHAnsi"/>
          <w:b/>
          <w:sz w:val="20"/>
          <w:szCs w:val="20"/>
        </w:rPr>
        <w:t>Communication</w:t>
      </w:r>
      <w:r>
        <w:rPr>
          <w:rFonts w:cstheme="minorHAnsi"/>
          <w:b/>
          <w:sz w:val="20"/>
          <w:szCs w:val="20"/>
        </w:rPr>
        <w:t xml:space="preserve"> and Relationship Skills</w:t>
      </w:r>
    </w:p>
    <w:p w:rsidR="005E7A4E" w:rsidRPr="001500B7" w:rsidRDefault="005E7A4E" w:rsidP="005E7A4E">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Utilise and demonstrate sensitive communication styles, to ensure patients are fully informed and consent to treatment </w:t>
      </w:r>
    </w:p>
    <w:p w:rsidR="005E7A4E" w:rsidRPr="001500B7" w:rsidRDefault="005E7A4E" w:rsidP="005E7A4E">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Communicate with and </w:t>
      </w:r>
      <w:r>
        <w:rPr>
          <w:rFonts w:cstheme="minorHAnsi"/>
          <w:sz w:val="20"/>
          <w:szCs w:val="20"/>
        </w:rPr>
        <w:t xml:space="preserve">actively support and counsel </w:t>
      </w:r>
      <w:r w:rsidRPr="001500B7">
        <w:rPr>
          <w:rFonts w:cstheme="minorHAnsi"/>
          <w:sz w:val="20"/>
          <w:szCs w:val="20"/>
        </w:rPr>
        <w:t>patients</w:t>
      </w:r>
      <w:r>
        <w:rPr>
          <w:rFonts w:cstheme="minorHAnsi"/>
          <w:sz w:val="20"/>
          <w:szCs w:val="20"/>
        </w:rPr>
        <w:t>, breaking ‘</w:t>
      </w:r>
      <w:r w:rsidRPr="001500B7">
        <w:rPr>
          <w:rFonts w:cstheme="minorHAnsi"/>
          <w:sz w:val="20"/>
          <w:szCs w:val="20"/>
        </w:rPr>
        <w:t xml:space="preserve">bad news’ </w:t>
      </w:r>
      <w:r>
        <w:rPr>
          <w:rFonts w:cstheme="minorHAnsi"/>
          <w:sz w:val="20"/>
          <w:szCs w:val="20"/>
        </w:rPr>
        <w:t>and explaining treatment options</w:t>
      </w:r>
    </w:p>
    <w:p w:rsidR="005E7A4E" w:rsidRDefault="005E7A4E" w:rsidP="005E7A4E">
      <w:pPr>
        <w:pStyle w:val="ListParagraph"/>
        <w:numPr>
          <w:ilvl w:val="0"/>
          <w:numId w:val="3"/>
        </w:numPr>
        <w:tabs>
          <w:tab w:val="num" w:pos="720"/>
        </w:tabs>
        <w:spacing w:after="0" w:line="240" w:lineRule="auto"/>
        <w:ind w:left="714" w:hanging="357"/>
        <w:contextualSpacing/>
        <w:rPr>
          <w:rFonts w:cstheme="minorHAnsi"/>
          <w:sz w:val="20"/>
          <w:szCs w:val="20"/>
        </w:rPr>
      </w:pPr>
      <w:r>
        <w:rPr>
          <w:rFonts w:cstheme="minorHAnsi"/>
          <w:sz w:val="20"/>
          <w:szCs w:val="20"/>
        </w:rPr>
        <w:t>Proactively support patients and career in coming to terms with their illness / condition, providing ongoing support</w:t>
      </w:r>
    </w:p>
    <w:p w:rsidR="005E7A4E" w:rsidRPr="001500B7" w:rsidRDefault="005E7A4E" w:rsidP="005E7A4E">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Communicate effectively </w:t>
      </w:r>
      <w:r>
        <w:rPr>
          <w:rFonts w:cstheme="minorHAnsi"/>
          <w:sz w:val="20"/>
          <w:szCs w:val="20"/>
        </w:rPr>
        <w:t xml:space="preserve">and is conveyed in a timely manner </w:t>
      </w:r>
      <w:r w:rsidRPr="001500B7">
        <w:rPr>
          <w:rFonts w:cstheme="minorHAnsi"/>
          <w:sz w:val="20"/>
          <w:szCs w:val="20"/>
        </w:rPr>
        <w:t xml:space="preserve">with patients and carers, recognising the need for alternative methods of communication to overcome different levels of understanding, cultural background and preferred ways of communicating </w:t>
      </w:r>
    </w:p>
    <w:p w:rsidR="005E7A4E" w:rsidRPr="001500B7" w:rsidRDefault="005E7A4E" w:rsidP="005E7A4E">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Utilise communication skills to support patients to adhere to prescribed treatment regimens </w:t>
      </w:r>
    </w:p>
    <w:p w:rsidR="005E7A4E" w:rsidRPr="001500B7" w:rsidRDefault="005E7A4E" w:rsidP="005E7A4E">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Anticipate barriers to communication and take action to improve communication </w:t>
      </w:r>
    </w:p>
    <w:p w:rsidR="005E7A4E" w:rsidRPr="001500B7" w:rsidRDefault="005E7A4E" w:rsidP="005E7A4E">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Estimate and maintain effective communication with individuals and groups within the practice environment external stakeholders </w:t>
      </w:r>
    </w:p>
    <w:p w:rsidR="005E7A4E" w:rsidRDefault="005E7A4E" w:rsidP="005E7A4E">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Act as an advocate when representing the patients’ and colleagues’ viewpoints to others </w:t>
      </w:r>
    </w:p>
    <w:p w:rsidR="005E7A4E" w:rsidRDefault="005E7A4E" w:rsidP="005E7A4E">
      <w:pPr>
        <w:pStyle w:val="ListParagraph"/>
        <w:numPr>
          <w:ilvl w:val="0"/>
          <w:numId w:val="3"/>
        </w:numPr>
        <w:tabs>
          <w:tab w:val="num" w:pos="720"/>
        </w:tabs>
        <w:spacing w:after="0" w:line="240" w:lineRule="auto"/>
        <w:ind w:left="714" w:hanging="357"/>
        <w:contextualSpacing/>
        <w:rPr>
          <w:rFonts w:cstheme="minorHAnsi"/>
          <w:sz w:val="20"/>
          <w:szCs w:val="20"/>
        </w:rPr>
      </w:pPr>
      <w:r>
        <w:rPr>
          <w:rFonts w:cstheme="minorHAnsi"/>
          <w:sz w:val="20"/>
          <w:szCs w:val="20"/>
        </w:rPr>
        <w:t>Act as a resource to provide specialist knowledge to the Practice team</w:t>
      </w:r>
    </w:p>
    <w:p w:rsidR="005E7A4E" w:rsidRPr="001500B7" w:rsidRDefault="005E7A4E" w:rsidP="005E7A4E">
      <w:pPr>
        <w:pStyle w:val="ListParagraph"/>
        <w:spacing w:after="0" w:line="240" w:lineRule="auto"/>
        <w:ind w:left="714"/>
        <w:contextualSpacing/>
        <w:rPr>
          <w:rFonts w:cstheme="minorHAnsi"/>
          <w:sz w:val="20"/>
          <w:szCs w:val="20"/>
        </w:rPr>
      </w:pPr>
    </w:p>
    <w:p w:rsidR="00605BA4" w:rsidRPr="001500B7" w:rsidRDefault="00605BA4" w:rsidP="00605BA4">
      <w:pPr>
        <w:pStyle w:val="ListParagraph"/>
        <w:spacing w:after="0" w:line="240" w:lineRule="auto"/>
        <w:ind w:left="714"/>
        <w:contextualSpacing/>
        <w:rPr>
          <w:rFonts w:cstheme="minorHAnsi"/>
          <w:sz w:val="20"/>
          <w:szCs w:val="20"/>
        </w:rPr>
      </w:pPr>
    </w:p>
    <w:p w:rsidR="001500B7" w:rsidRPr="00605BA4" w:rsidRDefault="001500B7" w:rsidP="00605BA4">
      <w:pPr>
        <w:spacing w:after="0" w:line="240" w:lineRule="auto"/>
        <w:contextualSpacing/>
        <w:rPr>
          <w:rFonts w:cstheme="minorHAnsi"/>
          <w:b/>
          <w:sz w:val="20"/>
          <w:szCs w:val="20"/>
        </w:rPr>
      </w:pPr>
      <w:r w:rsidRPr="00605BA4">
        <w:rPr>
          <w:rFonts w:cstheme="minorHAnsi"/>
          <w:b/>
          <w:sz w:val="20"/>
          <w:szCs w:val="20"/>
        </w:rPr>
        <w:t>Management of risk</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Manage and assess risk within the areas of responsibility, ensuring adequate measures are in place to protect staff and patients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Monitor work areas and practices to ensure they are safe and free from hazards and conform to health, safety and security legislation, policies, procedures and guidelines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Undertake mandatory and statutory training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Apply infection control measures within the practice according to local and national guidelines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lastRenderedPageBreak/>
        <w:t xml:space="preserve">Apply policies that reduce environmental health risks, are culturally sensitive and increase access to health care for all </w:t>
      </w:r>
    </w:p>
    <w:p w:rsidR="00605BA4"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Participate in the local implementation strategies that are aligned to the values and culture of general practice</w:t>
      </w:r>
    </w:p>
    <w:p w:rsidR="001500B7" w:rsidRPr="001500B7" w:rsidRDefault="001500B7" w:rsidP="00605BA4">
      <w:pPr>
        <w:pStyle w:val="ListParagraph"/>
        <w:spacing w:after="0" w:line="240" w:lineRule="auto"/>
        <w:ind w:left="714"/>
        <w:contextualSpacing/>
        <w:rPr>
          <w:rFonts w:cstheme="minorHAnsi"/>
          <w:sz w:val="20"/>
          <w:szCs w:val="20"/>
        </w:rPr>
      </w:pPr>
      <w:r w:rsidRPr="001500B7">
        <w:rPr>
          <w:rFonts w:cstheme="minorHAnsi"/>
          <w:sz w:val="20"/>
          <w:szCs w:val="20"/>
        </w:rPr>
        <w:t xml:space="preserve"> </w:t>
      </w:r>
    </w:p>
    <w:p w:rsidR="001500B7" w:rsidRPr="00605BA4" w:rsidRDefault="001500B7" w:rsidP="00605BA4">
      <w:pPr>
        <w:spacing w:after="0" w:line="240" w:lineRule="auto"/>
        <w:contextualSpacing/>
        <w:rPr>
          <w:rFonts w:cstheme="minorHAnsi"/>
          <w:b/>
          <w:sz w:val="20"/>
          <w:szCs w:val="20"/>
        </w:rPr>
      </w:pPr>
      <w:r w:rsidRPr="00605BA4">
        <w:rPr>
          <w:rFonts w:cstheme="minorHAnsi"/>
          <w:b/>
          <w:sz w:val="20"/>
          <w:szCs w:val="20"/>
        </w:rPr>
        <w:t>Utilising information</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Use technology as an aid to management in planning, implementation and monitoring, presenting and communicating information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Review and process data using accurate Read codes about patients in order to ensure easy and accurate retrieval for monitoring and audit processes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Manage information searches using the internet and local library databases, for example, the retrieval of relevant information for patients on their condition </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Understand own and other’s responsibility to the individual organisation regarding the Freedom of Information Act </w:t>
      </w:r>
    </w:p>
    <w:p w:rsid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Collate, analyse and present clinical data and information to the team using appropriate charts and/or graphs to enhance care </w:t>
      </w:r>
    </w:p>
    <w:p w:rsidR="00605BA4" w:rsidRPr="001500B7" w:rsidRDefault="00605BA4" w:rsidP="00605BA4">
      <w:pPr>
        <w:pStyle w:val="ListParagraph"/>
        <w:spacing w:after="0" w:line="240" w:lineRule="auto"/>
        <w:ind w:left="714"/>
        <w:contextualSpacing/>
        <w:rPr>
          <w:rFonts w:cstheme="minorHAnsi"/>
          <w:sz w:val="20"/>
          <w:szCs w:val="20"/>
        </w:rPr>
      </w:pPr>
    </w:p>
    <w:p w:rsidR="001500B7" w:rsidRPr="00605BA4" w:rsidRDefault="001500B7" w:rsidP="00605BA4">
      <w:pPr>
        <w:spacing w:after="0" w:line="240" w:lineRule="auto"/>
        <w:contextualSpacing/>
        <w:rPr>
          <w:rFonts w:cstheme="minorHAnsi"/>
          <w:b/>
          <w:sz w:val="20"/>
          <w:szCs w:val="20"/>
        </w:rPr>
      </w:pPr>
      <w:r w:rsidRPr="00605BA4">
        <w:rPr>
          <w:rFonts w:cstheme="minorHAnsi"/>
          <w:b/>
          <w:sz w:val="20"/>
          <w:szCs w:val="20"/>
        </w:rPr>
        <w:t>Learning and development</w:t>
      </w:r>
    </w:p>
    <w:p w:rsid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Disseminate learning and information gained to other team members in order to share good practice and inform others about current and future developments </w:t>
      </w:r>
    </w:p>
    <w:p w:rsidR="00387D7E" w:rsidRPr="001500B7" w:rsidRDefault="00387D7E" w:rsidP="001500B7">
      <w:pPr>
        <w:pStyle w:val="ListParagraph"/>
        <w:numPr>
          <w:ilvl w:val="0"/>
          <w:numId w:val="3"/>
        </w:numPr>
        <w:tabs>
          <w:tab w:val="num" w:pos="720"/>
        </w:tabs>
        <w:spacing w:after="0" w:line="240" w:lineRule="auto"/>
        <w:ind w:left="714" w:hanging="357"/>
        <w:contextualSpacing/>
        <w:rPr>
          <w:rFonts w:cstheme="minorHAnsi"/>
          <w:sz w:val="20"/>
          <w:szCs w:val="20"/>
        </w:rPr>
      </w:pPr>
      <w:r>
        <w:rPr>
          <w:rFonts w:cstheme="minorHAnsi"/>
          <w:sz w:val="20"/>
          <w:szCs w:val="20"/>
        </w:rPr>
        <w:t>Maintain and be responsible for interpreting new and up to date knowledge in the specialist area, using information to affect change in practice and ensure the effective dissemination of new knowledge to ensure the Practice is up to date and in line with current thinking</w:t>
      </w:r>
    </w:p>
    <w:p w:rsidR="001500B7" w:rsidRP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Make effective use of learning opportunities within and outside the workplace, evaluating their effectiveness and feeding back relevant information </w:t>
      </w:r>
    </w:p>
    <w:p w:rsidR="001500B7" w:rsidRDefault="001500B7" w:rsidP="001500B7">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Provide an educational role </w:t>
      </w:r>
      <w:r w:rsidR="00387D7E">
        <w:rPr>
          <w:rFonts w:cstheme="minorHAnsi"/>
          <w:sz w:val="20"/>
          <w:szCs w:val="20"/>
        </w:rPr>
        <w:t xml:space="preserve">and specialist advice </w:t>
      </w:r>
      <w:r w:rsidRPr="001500B7">
        <w:rPr>
          <w:rFonts w:cstheme="minorHAnsi"/>
          <w:sz w:val="20"/>
          <w:szCs w:val="20"/>
        </w:rPr>
        <w:t xml:space="preserve">to patients, carers, families and colleagues in an environment that facilitates learning </w:t>
      </w:r>
    </w:p>
    <w:p w:rsidR="00387D7E" w:rsidRPr="001500B7" w:rsidRDefault="00387D7E" w:rsidP="00387D7E">
      <w:pPr>
        <w:pStyle w:val="ListParagraph"/>
        <w:numPr>
          <w:ilvl w:val="0"/>
          <w:numId w:val="3"/>
        </w:numPr>
        <w:tabs>
          <w:tab w:val="num" w:pos="720"/>
        </w:tabs>
        <w:spacing w:after="0" w:line="240" w:lineRule="auto"/>
        <w:ind w:left="714" w:hanging="357"/>
        <w:contextualSpacing/>
        <w:rPr>
          <w:rFonts w:cstheme="minorHAnsi"/>
          <w:sz w:val="20"/>
          <w:szCs w:val="20"/>
        </w:rPr>
      </w:pPr>
      <w:r w:rsidRPr="00387D7E">
        <w:rPr>
          <w:rFonts w:cstheme="minorHAnsi"/>
          <w:sz w:val="20"/>
          <w:szCs w:val="20"/>
        </w:rPr>
        <w:t>Act as mentor to students, assessing competence against</w:t>
      </w:r>
      <w:r w:rsidRPr="001500B7">
        <w:rPr>
          <w:rFonts w:cstheme="minorHAnsi"/>
          <w:sz w:val="20"/>
          <w:szCs w:val="20"/>
        </w:rPr>
        <w:t xml:space="preserve"> set standards as requested and if appropriately qualified </w:t>
      </w:r>
    </w:p>
    <w:p w:rsidR="00387D7E" w:rsidRPr="001500B7" w:rsidRDefault="00387D7E" w:rsidP="00387D7E">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Assess own learning needs and undertake learning as appropriate </w:t>
      </w:r>
    </w:p>
    <w:p w:rsidR="00605BA4" w:rsidRPr="001500B7" w:rsidRDefault="00605BA4" w:rsidP="00605BA4">
      <w:pPr>
        <w:pStyle w:val="ListParagraph"/>
        <w:spacing w:after="0" w:line="240" w:lineRule="auto"/>
        <w:ind w:left="714"/>
        <w:contextualSpacing/>
        <w:rPr>
          <w:rFonts w:cstheme="minorHAnsi"/>
          <w:sz w:val="20"/>
          <w:szCs w:val="20"/>
        </w:rPr>
      </w:pPr>
    </w:p>
    <w:p w:rsidR="00762BA8" w:rsidRPr="00605BA4" w:rsidRDefault="00762BA8" w:rsidP="00605BA4">
      <w:pPr>
        <w:spacing w:after="0" w:line="240" w:lineRule="auto"/>
        <w:contextualSpacing/>
        <w:rPr>
          <w:rFonts w:cstheme="minorHAnsi"/>
          <w:b/>
          <w:sz w:val="20"/>
          <w:szCs w:val="20"/>
        </w:rPr>
      </w:pPr>
      <w:r w:rsidRPr="00605BA4">
        <w:rPr>
          <w:rFonts w:cstheme="minorHAnsi"/>
          <w:b/>
          <w:sz w:val="20"/>
          <w:szCs w:val="20"/>
        </w:rPr>
        <w:t>Responsibilities for policy and service development implementation</w:t>
      </w:r>
    </w:p>
    <w:p w:rsidR="00605BA4" w:rsidRDefault="00605BA4" w:rsidP="00762BA8">
      <w:pPr>
        <w:pStyle w:val="ListParagraph"/>
        <w:numPr>
          <w:ilvl w:val="0"/>
          <w:numId w:val="14"/>
        </w:numPr>
        <w:spacing w:after="0" w:line="240" w:lineRule="auto"/>
      </w:pPr>
      <w:r>
        <w:t>Act as a coach and mentor to more junior staff</w:t>
      </w:r>
    </w:p>
    <w:p w:rsidR="00762BA8" w:rsidRDefault="00762BA8" w:rsidP="00762BA8">
      <w:pPr>
        <w:pStyle w:val="ListParagraph"/>
        <w:numPr>
          <w:ilvl w:val="0"/>
          <w:numId w:val="14"/>
        </w:numPr>
        <w:spacing w:after="0" w:line="240" w:lineRule="auto"/>
      </w:pPr>
      <w:r>
        <w:t>Participate in developing specialist policies and procedures to ensure the effective delivery of care.</w:t>
      </w:r>
    </w:p>
    <w:p w:rsidR="00762BA8" w:rsidRDefault="00762BA8" w:rsidP="00762BA8">
      <w:pPr>
        <w:pStyle w:val="ListParagraph"/>
        <w:numPr>
          <w:ilvl w:val="0"/>
          <w:numId w:val="14"/>
        </w:numPr>
        <w:spacing w:after="0" w:line="240" w:lineRule="auto"/>
      </w:pPr>
      <w:r>
        <w:t>Participate in implementing policy through the West Norfolk Diabetes Network Group and informing members of the multidisciplinary team of any changes.</w:t>
      </w:r>
    </w:p>
    <w:p w:rsidR="00762BA8" w:rsidRDefault="00762BA8" w:rsidP="00762BA8">
      <w:pPr>
        <w:pStyle w:val="ListParagraph"/>
        <w:numPr>
          <w:ilvl w:val="0"/>
          <w:numId w:val="14"/>
        </w:numPr>
        <w:spacing w:after="0" w:line="240" w:lineRule="auto"/>
      </w:pPr>
      <w:r>
        <w:t>Participate in the developing of specialist policies and procedure to ensure the effective delivery of the service as required in NSF diabetes, QOF and local policies.</w:t>
      </w:r>
    </w:p>
    <w:p w:rsidR="00605BA4" w:rsidRDefault="00605BA4" w:rsidP="00762BA8">
      <w:pPr>
        <w:pStyle w:val="ListParagraph"/>
        <w:numPr>
          <w:ilvl w:val="0"/>
          <w:numId w:val="14"/>
        </w:numPr>
        <w:spacing w:after="0" w:line="240" w:lineRule="auto"/>
      </w:pPr>
      <w:r>
        <w:t>Design and implement new services, in line with the business plan</w:t>
      </w:r>
    </w:p>
    <w:p w:rsidR="009828BB" w:rsidRDefault="009828BB" w:rsidP="009828BB">
      <w:pPr>
        <w:pStyle w:val="ListParagraph"/>
        <w:spacing w:after="0" w:line="240" w:lineRule="auto"/>
      </w:pPr>
    </w:p>
    <w:p w:rsidR="009828BB" w:rsidRPr="009828BB" w:rsidRDefault="009828BB" w:rsidP="009828BB">
      <w:pPr>
        <w:spacing w:after="0" w:line="240" w:lineRule="auto"/>
        <w:contextualSpacing/>
        <w:rPr>
          <w:rFonts w:cstheme="minorHAnsi"/>
          <w:b/>
          <w:sz w:val="20"/>
          <w:szCs w:val="20"/>
        </w:rPr>
      </w:pPr>
      <w:r w:rsidRPr="009828BB">
        <w:rPr>
          <w:rFonts w:cstheme="minorHAnsi"/>
          <w:b/>
          <w:sz w:val="20"/>
          <w:szCs w:val="20"/>
        </w:rPr>
        <w:t>Analytical and judgmental skills</w:t>
      </w:r>
    </w:p>
    <w:p w:rsidR="009828BB" w:rsidRDefault="009828BB" w:rsidP="009828BB">
      <w:pPr>
        <w:pStyle w:val="ListParagraph"/>
        <w:numPr>
          <w:ilvl w:val="0"/>
          <w:numId w:val="14"/>
        </w:numPr>
        <w:spacing w:after="0" w:line="240" w:lineRule="auto"/>
      </w:pPr>
      <w:r>
        <w:t>Monitor concordance against treatment plans through interpretation of test results, clinical findings and patients’ reporting/views.</w:t>
      </w:r>
    </w:p>
    <w:p w:rsidR="009828BB" w:rsidRDefault="009828BB" w:rsidP="009828BB">
      <w:pPr>
        <w:pStyle w:val="ListParagraph"/>
        <w:numPr>
          <w:ilvl w:val="0"/>
          <w:numId w:val="14"/>
        </w:numPr>
        <w:spacing w:after="0" w:line="240" w:lineRule="auto"/>
      </w:pPr>
      <w:r>
        <w:t>Consider a range of options and appraise each one when making decisions about changing care treatments</w:t>
      </w:r>
    </w:p>
    <w:p w:rsidR="009828BB" w:rsidRPr="00EF1376" w:rsidRDefault="009828BB" w:rsidP="009828BB">
      <w:pPr>
        <w:pStyle w:val="ListParagraph"/>
        <w:numPr>
          <w:ilvl w:val="0"/>
          <w:numId w:val="14"/>
        </w:numPr>
        <w:spacing w:after="0" w:line="240" w:lineRule="auto"/>
      </w:pPr>
      <w:r>
        <w:t>Take remedial action if appropriate, based on knowledge and skills to adjust care packages. An example of this would be in the case of drug side effects.</w:t>
      </w:r>
    </w:p>
    <w:p w:rsidR="009828BB" w:rsidRDefault="009828BB" w:rsidP="00605BA4">
      <w:pPr>
        <w:spacing w:after="0" w:line="240" w:lineRule="auto"/>
        <w:contextualSpacing/>
        <w:rPr>
          <w:rFonts w:cstheme="minorHAnsi"/>
          <w:b/>
          <w:sz w:val="20"/>
          <w:szCs w:val="20"/>
        </w:rPr>
      </w:pPr>
    </w:p>
    <w:p w:rsidR="00762BA8" w:rsidRPr="00605BA4" w:rsidRDefault="00762BA8" w:rsidP="00605BA4">
      <w:pPr>
        <w:spacing w:after="0" w:line="240" w:lineRule="auto"/>
        <w:contextualSpacing/>
        <w:rPr>
          <w:rFonts w:cstheme="minorHAnsi"/>
          <w:b/>
          <w:sz w:val="20"/>
          <w:szCs w:val="20"/>
        </w:rPr>
      </w:pPr>
      <w:r w:rsidRPr="00605BA4">
        <w:rPr>
          <w:rFonts w:cstheme="minorHAnsi"/>
          <w:b/>
          <w:sz w:val="20"/>
          <w:szCs w:val="20"/>
        </w:rPr>
        <w:t>Responsibilities for financial and physical resources</w:t>
      </w:r>
    </w:p>
    <w:p w:rsidR="00762BA8" w:rsidRDefault="00762BA8" w:rsidP="00762BA8">
      <w:pPr>
        <w:pStyle w:val="ListParagraph"/>
        <w:numPr>
          <w:ilvl w:val="0"/>
          <w:numId w:val="15"/>
        </w:numPr>
        <w:spacing w:after="0" w:line="240" w:lineRule="auto"/>
      </w:pPr>
      <w:r>
        <w:t>Responsible for ensuring that the patient has adequate supplies of equipment and understands how to use it to enable them to carry out treatment plans.</w:t>
      </w:r>
    </w:p>
    <w:p w:rsidR="00762BA8" w:rsidRDefault="00762BA8" w:rsidP="00762BA8">
      <w:pPr>
        <w:pStyle w:val="ListParagraph"/>
        <w:numPr>
          <w:ilvl w:val="0"/>
          <w:numId w:val="15"/>
        </w:numPr>
        <w:spacing w:after="0" w:line="240" w:lineRule="auto"/>
      </w:pPr>
      <w:r>
        <w:t>To use specialist equipment to assist in monitoring and diagnosis of patients.</w:t>
      </w:r>
    </w:p>
    <w:p w:rsidR="00605BA4" w:rsidRPr="00EF1376" w:rsidRDefault="00605BA4" w:rsidP="00605BA4">
      <w:pPr>
        <w:pStyle w:val="ListParagraph"/>
        <w:spacing w:after="0" w:line="240" w:lineRule="auto"/>
      </w:pPr>
    </w:p>
    <w:p w:rsidR="00762BA8" w:rsidRPr="00605BA4" w:rsidRDefault="00762BA8" w:rsidP="00605BA4">
      <w:pPr>
        <w:spacing w:after="0" w:line="240" w:lineRule="auto"/>
        <w:contextualSpacing/>
        <w:rPr>
          <w:rFonts w:cstheme="minorHAnsi"/>
          <w:b/>
          <w:sz w:val="20"/>
          <w:szCs w:val="20"/>
        </w:rPr>
      </w:pPr>
      <w:r w:rsidRPr="00605BA4">
        <w:rPr>
          <w:rFonts w:cstheme="minorHAnsi"/>
          <w:b/>
          <w:sz w:val="20"/>
          <w:szCs w:val="20"/>
        </w:rPr>
        <w:t>Responsibilities for human resources</w:t>
      </w:r>
    </w:p>
    <w:p w:rsidR="00762BA8" w:rsidRDefault="00762BA8" w:rsidP="00762BA8">
      <w:pPr>
        <w:pStyle w:val="ListParagraph"/>
        <w:numPr>
          <w:ilvl w:val="0"/>
          <w:numId w:val="16"/>
        </w:numPr>
        <w:spacing w:after="0" w:line="240" w:lineRule="auto"/>
      </w:pPr>
      <w:r>
        <w:t>Deliver specialist-teaching sessions to patients and multidisciplinary groups to increase awareness and ensure that appropriate care is given.</w:t>
      </w:r>
    </w:p>
    <w:p w:rsidR="00762BA8" w:rsidRDefault="00762BA8" w:rsidP="00762BA8">
      <w:pPr>
        <w:pStyle w:val="ListParagraph"/>
        <w:numPr>
          <w:ilvl w:val="0"/>
          <w:numId w:val="16"/>
        </w:numPr>
        <w:spacing w:after="0" w:line="240" w:lineRule="auto"/>
      </w:pPr>
      <w:r>
        <w:t>Try and ensure cover is available in cases of long term absence of nursing team members.</w:t>
      </w:r>
    </w:p>
    <w:p w:rsidR="00762BA8" w:rsidRDefault="00762BA8" w:rsidP="00762BA8">
      <w:pPr>
        <w:pStyle w:val="ListParagraph"/>
        <w:numPr>
          <w:ilvl w:val="0"/>
          <w:numId w:val="16"/>
        </w:numPr>
        <w:spacing w:after="0" w:line="240" w:lineRule="auto"/>
      </w:pPr>
      <w:r>
        <w:t>To participate in the supervision and mentoring of students, both nursing and medical, pre and post registration.</w:t>
      </w:r>
    </w:p>
    <w:p w:rsidR="00605BA4" w:rsidRDefault="00605BA4" w:rsidP="00605BA4">
      <w:pPr>
        <w:pStyle w:val="ListParagraph"/>
        <w:spacing w:after="0" w:line="240" w:lineRule="auto"/>
      </w:pPr>
    </w:p>
    <w:p w:rsidR="00762BA8" w:rsidRPr="00605BA4" w:rsidRDefault="00762BA8" w:rsidP="00605BA4">
      <w:pPr>
        <w:spacing w:after="0" w:line="240" w:lineRule="auto"/>
        <w:contextualSpacing/>
        <w:rPr>
          <w:rFonts w:cstheme="minorHAnsi"/>
          <w:b/>
          <w:sz w:val="20"/>
          <w:szCs w:val="20"/>
        </w:rPr>
      </w:pPr>
      <w:r w:rsidRPr="00605BA4">
        <w:rPr>
          <w:rFonts w:cstheme="minorHAnsi"/>
          <w:b/>
          <w:sz w:val="20"/>
          <w:szCs w:val="20"/>
        </w:rPr>
        <w:t>Responsibilities for information technology</w:t>
      </w:r>
    </w:p>
    <w:p w:rsidR="00762BA8" w:rsidRDefault="00762BA8" w:rsidP="00762BA8">
      <w:pPr>
        <w:pStyle w:val="ListParagraph"/>
        <w:numPr>
          <w:ilvl w:val="0"/>
          <w:numId w:val="17"/>
        </w:numPr>
        <w:spacing w:after="0" w:line="240" w:lineRule="auto"/>
      </w:pPr>
      <w:r>
        <w:t>Responsible for providing accurate and timely records of patient care and performance using IT based system.</w:t>
      </w:r>
    </w:p>
    <w:p w:rsidR="00605BA4" w:rsidRDefault="00605BA4" w:rsidP="00605BA4">
      <w:pPr>
        <w:pStyle w:val="ListParagraph"/>
        <w:spacing w:after="0" w:line="240" w:lineRule="auto"/>
      </w:pPr>
    </w:p>
    <w:p w:rsidR="00762BA8" w:rsidRPr="00605BA4" w:rsidRDefault="00762BA8" w:rsidP="00605BA4">
      <w:pPr>
        <w:spacing w:after="0" w:line="240" w:lineRule="auto"/>
        <w:contextualSpacing/>
        <w:rPr>
          <w:rFonts w:cstheme="minorHAnsi"/>
          <w:b/>
          <w:sz w:val="20"/>
          <w:szCs w:val="20"/>
        </w:rPr>
      </w:pPr>
      <w:r w:rsidRPr="00605BA4">
        <w:rPr>
          <w:rFonts w:cstheme="minorHAnsi"/>
          <w:b/>
          <w:sz w:val="20"/>
          <w:szCs w:val="20"/>
        </w:rPr>
        <w:lastRenderedPageBreak/>
        <w:t>Responsibilities for research and development</w:t>
      </w:r>
    </w:p>
    <w:p w:rsidR="00762BA8" w:rsidRDefault="00762BA8" w:rsidP="00762BA8">
      <w:pPr>
        <w:pStyle w:val="ListParagraph"/>
        <w:numPr>
          <w:ilvl w:val="0"/>
          <w:numId w:val="18"/>
        </w:numPr>
        <w:spacing w:after="0" w:line="240" w:lineRule="auto"/>
      </w:pPr>
      <w:r>
        <w:t>Will undertake audits to evaluate the effectiveness of care interventions.</w:t>
      </w:r>
    </w:p>
    <w:p w:rsidR="00762BA8" w:rsidRDefault="00762BA8" w:rsidP="00762BA8">
      <w:pPr>
        <w:pStyle w:val="ListParagraph"/>
        <w:numPr>
          <w:ilvl w:val="0"/>
          <w:numId w:val="18"/>
        </w:numPr>
        <w:spacing w:after="0" w:line="240" w:lineRule="auto"/>
      </w:pPr>
      <w:r>
        <w:t>To participate in local audits.</w:t>
      </w:r>
    </w:p>
    <w:p w:rsidR="00605BA4" w:rsidRPr="00EF1376" w:rsidRDefault="00605BA4" w:rsidP="00605BA4">
      <w:pPr>
        <w:pStyle w:val="ListParagraph"/>
        <w:spacing w:after="0" w:line="240" w:lineRule="auto"/>
      </w:pPr>
    </w:p>
    <w:p w:rsidR="00762BA8" w:rsidRPr="00605BA4" w:rsidRDefault="00762BA8" w:rsidP="00605BA4">
      <w:pPr>
        <w:spacing w:after="0" w:line="240" w:lineRule="auto"/>
        <w:contextualSpacing/>
        <w:rPr>
          <w:rFonts w:cstheme="minorHAnsi"/>
          <w:b/>
          <w:sz w:val="20"/>
          <w:szCs w:val="20"/>
        </w:rPr>
      </w:pPr>
      <w:r w:rsidRPr="00605BA4">
        <w:rPr>
          <w:rFonts w:cstheme="minorHAnsi"/>
          <w:b/>
          <w:sz w:val="20"/>
          <w:szCs w:val="20"/>
        </w:rPr>
        <w:t>Freedom to act</w:t>
      </w:r>
    </w:p>
    <w:p w:rsidR="00762BA8" w:rsidRDefault="00762BA8" w:rsidP="00762BA8">
      <w:pPr>
        <w:pStyle w:val="ListParagraph"/>
        <w:numPr>
          <w:ilvl w:val="0"/>
          <w:numId w:val="19"/>
        </w:numPr>
        <w:spacing w:after="0" w:line="240" w:lineRule="auto"/>
      </w:pPr>
      <w:r>
        <w:t xml:space="preserve">Within the nursing speciality will plan workload using guidance, policies and Professional Code of Conduct in accordance with the needs of the patients. </w:t>
      </w:r>
    </w:p>
    <w:p w:rsidR="00762BA8" w:rsidRDefault="00762BA8" w:rsidP="00762BA8">
      <w:pPr>
        <w:pStyle w:val="ListParagraph"/>
        <w:numPr>
          <w:ilvl w:val="0"/>
          <w:numId w:val="19"/>
        </w:numPr>
        <w:spacing w:after="0" w:line="240" w:lineRule="auto"/>
      </w:pPr>
      <w:r>
        <w:t>To use own judgement to define day to day work priorities.</w:t>
      </w:r>
    </w:p>
    <w:p w:rsidR="00762BA8" w:rsidRDefault="00762BA8" w:rsidP="00762BA8">
      <w:pPr>
        <w:pStyle w:val="ListParagraph"/>
        <w:numPr>
          <w:ilvl w:val="0"/>
          <w:numId w:val="19"/>
        </w:numPr>
        <w:spacing w:after="0" w:line="240" w:lineRule="auto"/>
      </w:pPr>
      <w:r>
        <w:t>Is responsible for the adjustment of medication, following discussion with GP when appropriate. This is in conjunction with agreed titration policy.</w:t>
      </w:r>
    </w:p>
    <w:p w:rsidR="00605BA4" w:rsidRPr="00EF1376" w:rsidRDefault="00605BA4" w:rsidP="00605BA4">
      <w:pPr>
        <w:pStyle w:val="ListParagraph"/>
        <w:spacing w:after="0" w:line="240" w:lineRule="auto"/>
      </w:pPr>
    </w:p>
    <w:p w:rsidR="00762BA8" w:rsidRPr="00605BA4" w:rsidRDefault="00762BA8" w:rsidP="00605BA4">
      <w:pPr>
        <w:spacing w:after="0" w:line="240" w:lineRule="auto"/>
        <w:contextualSpacing/>
        <w:rPr>
          <w:rFonts w:cstheme="minorHAnsi"/>
          <w:b/>
          <w:sz w:val="20"/>
          <w:szCs w:val="20"/>
        </w:rPr>
      </w:pPr>
      <w:r w:rsidRPr="00605BA4">
        <w:rPr>
          <w:rFonts w:cstheme="minorHAnsi"/>
          <w:b/>
          <w:sz w:val="20"/>
          <w:szCs w:val="20"/>
        </w:rPr>
        <w:t>Physical effort</w:t>
      </w:r>
    </w:p>
    <w:p w:rsidR="00762BA8" w:rsidRDefault="00762BA8" w:rsidP="00762BA8">
      <w:pPr>
        <w:pStyle w:val="ListParagraph"/>
        <w:numPr>
          <w:ilvl w:val="0"/>
          <w:numId w:val="20"/>
        </w:numPr>
        <w:spacing w:after="0" w:line="240" w:lineRule="auto"/>
      </w:pPr>
      <w:r>
        <w:t>Will have direct and indirect patient contact, delivering care in accordance with the needs of the patient.</w:t>
      </w:r>
    </w:p>
    <w:p w:rsidR="00605BA4" w:rsidRDefault="00605BA4" w:rsidP="00605BA4">
      <w:pPr>
        <w:pStyle w:val="ListParagraph"/>
        <w:spacing w:after="0" w:line="240" w:lineRule="auto"/>
      </w:pPr>
    </w:p>
    <w:p w:rsidR="00762BA8" w:rsidRPr="00605BA4" w:rsidRDefault="00762BA8" w:rsidP="00605BA4">
      <w:pPr>
        <w:spacing w:after="0" w:line="240" w:lineRule="auto"/>
        <w:contextualSpacing/>
        <w:rPr>
          <w:rFonts w:cstheme="minorHAnsi"/>
          <w:b/>
          <w:sz w:val="20"/>
          <w:szCs w:val="20"/>
        </w:rPr>
      </w:pPr>
      <w:r w:rsidRPr="00605BA4">
        <w:rPr>
          <w:rFonts w:cstheme="minorHAnsi"/>
          <w:b/>
          <w:sz w:val="20"/>
          <w:szCs w:val="20"/>
        </w:rPr>
        <w:t>Mental effort</w:t>
      </w:r>
    </w:p>
    <w:p w:rsidR="00762BA8" w:rsidRDefault="00762BA8" w:rsidP="00762BA8">
      <w:pPr>
        <w:pStyle w:val="ListParagraph"/>
        <w:numPr>
          <w:ilvl w:val="0"/>
          <w:numId w:val="21"/>
        </w:numPr>
        <w:spacing w:after="0" w:line="240" w:lineRule="auto"/>
      </w:pPr>
      <w:r>
        <w:t>Will participate in producing detailed specialist care packages and reports to ensure patients receive appropriate care.</w:t>
      </w:r>
    </w:p>
    <w:p w:rsidR="00762BA8" w:rsidRDefault="00762BA8" w:rsidP="00762BA8">
      <w:pPr>
        <w:pStyle w:val="ListParagraph"/>
        <w:numPr>
          <w:ilvl w:val="0"/>
          <w:numId w:val="21"/>
        </w:numPr>
        <w:spacing w:after="0" w:line="240" w:lineRule="auto"/>
      </w:pPr>
      <w:r>
        <w:t>Will have direct patient contact including counselling and therapeutics teaching.</w:t>
      </w:r>
    </w:p>
    <w:p w:rsidR="00762BA8" w:rsidRDefault="00762BA8" w:rsidP="00762BA8">
      <w:pPr>
        <w:pStyle w:val="ListParagraph"/>
        <w:numPr>
          <w:ilvl w:val="0"/>
          <w:numId w:val="21"/>
        </w:numPr>
        <w:spacing w:after="0" w:line="240" w:lineRule="auto"/>
      </w:pPr>
      <w:r>
        <w:t>Will initiate structured teaching (including session preparation) to mixed ability groups.</w:t>
      </w:r>
    </w:p>
    <w:p w:rsidR="00605BA4" w:rsidRDefault="00605BA4" w:rsidP="00605BA4">
      <w:pPr>
        <w:pStyle w:val="ListParagraph"/>
        <w:spacing w:after="0" w:line="240" w:lineRule="auto"/>
      </w:pPr>
    </w:p>
    <w:p w:rsidR="00762BA8" w:rsidRPr="00605BA4" w:rsidRDefault="00762BA8" w:rsidP="00605BA4">
      <w:pPr>
        <w:spacing w:after="0" w:line="240" w:lineRule="auto"/>
        <w:contextualSpacing/>
        <w:rPr>
          <w:rFonts w:cstheme="minorHAnsi"/>
          <w:b/>
          <w:sz w:val="20"/>
          <w:szCs w:val="20"/>
        </w:rPr>
      </w:pPr>
      <w:r w:rsidRPr="00605BA4">
        <w:rPr>
          <w:rFonts w:cstheme="minorHAnsi"/>
          <w:b/>
          <w:sz w:val="20"/>
          <w:szCs w:val="20"/>
        </w:rPr>
        <w:t xml:space="preserve">Emotional effort </w:t>
      </w:r>
    </w:p>
    <w:p w:rsidR="00762BA8" w:rsidRDefault="00762BA8" w:rsidP="00762BA8">
      <w:pPr>
        <w:pStyle w:val="ListParagraph"/>
        <w:numPr>
          <w:ilvl w:val="0"/>
          <w:numId w:val="22"/>
        </w:numPr>
        <w:spacing w:after="0" w:line="240" w:lineRule="auto"/>
      </w:pPr>
      <w:r>
        <w:t>Need to support a caseload of patients through a range of treatments and experiences, some which can be distressing, life changing and distressing.</w:t>
      </w:r>
    </w:p>
    <w:p w:rsidR="00762BA8" w:rsidRDefault="00762BA8" w:rsidP="00AC627A">
      <w:pPr>
        <w:spacing w:after="0" w:line="240" w:lineRule="auto"/>
        <w:rPr>
          <w:rFonts w:cstheme="minorHAnsi"/>
          <w:sz w:val="20"/>
          <w:szCs w:val="20"/>
          <w:lang w:val="en-US"/>
        </w:rPr>
      </w:pPr>
    </w:p>
    <w:p w:rsidR="009C5B69" w:rsidRPr="00605BA4" w:rsidRDefault="009C5B69" w:rsidP="009C5B69">
      <w:pPr>
        <w:spacing w:after="0" w:line="240" w:lineRule="auto"/>
        <w:contextualSpacing/>
        <w:rPr>
          <w:rFonts w:cstheme="minorHAnsi"/>
          <w:b/>
          <w:sz w:val="20"/>
          <w:szCs w:val="20"/>
        </w:rPr>
      </w:pPr>
      <w:r w:rsidRPr="00605BA4">
        <w:rPr>
          <w:rFonts w:cstheme="minorHAnsi"/>
          <w:b/>
          <w:sz w:val="20"/>
          <w:szCs w:val="20"/>
        </w:rPr>
        <w:t>Equality and diversity</w:t>
      </w:r>
    </w:p>
    <w:p w:rsidR="009C5B69" w:rsidRPr="001500B7" w:rsidRDefault="009C5B69" w:rsidP="009C5B69">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Identify patterns of discrimination, take action to overcome this, and promote diversity and quality of opportunity </w:t>
      </w:r>
    </w:p>
    <w:p w:rsidR="009C5B69" w:rsidRPr="001500B7" w:rsidRDefault="009C5B69" w:rsidP="009C5B69">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Enable others to promote equality and diversity in a non-discriminatory culture </w:t>
      </w:r>
    </w:p>
    <w:p w:rsidR="009C5B69" w:rsidRPr="001500B7" w:rsidRDefault="009C5B69" w:rsidP="009C5B69">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Support people who need assistance in exercising their rights </w:t>
      </w:r>
    </w:p>
    <w:p w:rsidR="009C5B69" w:rsidRPr="001500B7" w:rsidRDefault="009C5B69" w:rsidP="009C5B69">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Monitor and evaluate adherence to local chaperoning policies </w:t>
      </w:r>
    </w:p>
    <w:p w:rsidR="009C5B69" w:rsidRPr="001500B7" w:rsidRDefault="009C5B69" w:rsidP="009C5B69">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Act as a role model in good practice relating to equality and diversity </w:t>
      </w:r>
    </w:p>
    <w:p w:rsidR="00304BB2" w:rsidRDefault="009C5B69" w:rsidP="009C5B69">
      <w:pPr>
        <w:pStyle w:val="ListParagraph"/>
        <w:numPr>
          <w:ilvl w:val="0"/>
          <w:numId w:val="3"/>
        </w:numPr>
        <w:tabs>
          <w:tab w:val="num" w:pos="720"/>
        </w:tabs>
        <w:spacing w:after="0" w:line="240" w:lineRule="auto"/>
        <w:ind w:left="714" w:hanging="357"/>
        <w:contextualSpacing/>
        <w:rPr>
          <w:rFonts w:cstheme="minorHAnsi"/>
          <w:sz w:val="20"/>
          <w:szCs w:val="20"/>
        </w:rPr>
      </w:pPr>
      <w:r w:rsidRPr="001500B7">
        <w:rPr>
          <w:rFonts w:cstheme="minorHAnsi"/>
          <w:sz w:val="20"/>
          <w:szCs w:val="20"/>
        </w:rPr>
        <w:t xml:space="preserve">Accept the rights of individuals to choose their care </w:t>
      </w:r>
      <w:proofErr w:type="gramStart"/>
      <w:r w:rsidRPr="001500B7">
        <w:rPr>
          <w:rFonts w:cstheme="minorHAnsi"/>
          <w:sz w:val="20"/>
          <w:szCs w:val="20"/>
        </w:rPr>
        <w:t>providers,</w:t>
      </w:r>
      <w:proofErr w:type="gramEnd"/>
      <w:r w:rsidRPr="001500B7">
        <w:rPr>
          <w:rFonts w:cstheme="minorHAnsi"/>
          <w:sz w:val="20"/>
          <w:szCs w:val="20"/>
        </w:rPr>
        <w:t xml:space="preserve"> participate in care and refuse care. Assist patients from marginalised groups to access quality care</w:t>
      </w:r>
    </w:p>
    <w:p w:rsidR="009C5B69" w:rsidRPr="001500B7" w:rsidRDefault="009C5B69" w:rsidP="00304BB2">
      <w:pPr>
        <w:pStyle w:val="ListParagraph"/>
        <w:spacing w:after="0" w:line="240" w:lineRule="auto"/>
        <w:ind w:left="714"/>
        <w:contextualSpacing/>
        <w:rPr>
          <w:rFonts w:cstheme="minorHAnsi"/>
          <w:sz w:val="20"/>
          <w:szCs w:val="20"/>
        </w:rPr>
      </w:pPr>
      <w:r w:rsidRPr="001500B7">
        <w:rPr>
          <w:rFonts w:cstheme="minorHAnsi"/>
          <w:sz w:val="20"/>
          <w:szCs w:val="20"/>
        </w:rPr>
        <w:t xml:space="preserve"> </w:t>
      </w:r>
    </w:p>
    <w:p w:rsidR="009C5B69" w:rsidRPr="009C5B69" w:rsidRDefault="009C5B69" w:rsidP="009C5B69">
      <w:pPr>
        <w:spacing w:after="0" w:line="240" w:lineRule="auto"/>
        <w:contextualSpacing/>
        <w:rPr>
          <w:rFonts w:cstheme="minorHAnsi"/>
          <w:b/>
          <w:sz w:val="20"/>
          <w:szCs w:val="20"/>
        </w:rPr>
      </w:pPr>
      <w:r w:rsidRPr="009C5B69">
        <w:rPr>
          <w:rFonts w:cstheme="minorHAnsi"/>
          <w:b/>
          <w:sz w:val="20"/>
          <w:szCs w:val="20"/>
        </w:rPr>
        <w:t>Other relevant duties as agreed with managers.</w:t>
      </w:r>
    </w:p>
    <w:p w:rsidR="009C5B69" w:rsidRPr="00AC627A" w:rsidRDefault="009C5B69" w:rsidP="00AC627A">
      <w:pPr>
        <w:spacing w:after="0" w:line="240" w:lineRule="auto"/>
        <w:rPr>
          <w:rFonts w:cstheme="minorHAnsi"/>
          <w:sz w:val="20"/>
          <w:szCs w:val="20"/>
          <w:lang w:val="en-US"/>
        </w:rPr>
      </w:pPr>
    </w:p>
    <w:p w:rsidR="00AC627A" w:rsidRPr="00AC627A" w:rsidRDefault="00AC627A" w:rsidP="00AC627A">
      <w:pPr>
        <w:spacing w:after="0" w:line="240" w:lineRule="auto"/>
        <w:rPr>
          <w:rFonts w:cstheme="minorHAnsi"/>
          <w:sz w:val="20"/>
          <w:szCs w:val="20"/>
          <w:lang w:val="en-US"/>
        </w:rPr>
      </w:pPr>
      <w:r w:rsidRPr="00AC627A">
        <w:rPr>
          <w:rFonts w:cstheme="minorHAnsi"/>
          <w:sz w:val="20"/>
          <w:szCs w:val="20"/>
          <w:lang w:val="en-US"/>
        </w:rPr>
        <w:t>The purpose should remain constant but the duties and responsibilities may vary over time within the role and level of the post.</w:t>
      </w:r>
    </w:p>
    <w:p w:rsidR="001500B7" w:rsidRPr="001500B7" w:rsidRDefault="001500B7" w:rsidP="001500B7">
      <w:pPr>
        <w:contextualSpacing/>
        <w:rPr>
          <w:rFonts w:cstheme="minorHAnsi"/>
          <w:sz w:val="20"/>
          <w:szCs w:val="20"/>
        </w:rPr>
      </w:pPr>
    </w:p>
    <w:bookmarkEnd w:id="0"/>
    <w:p w:rsidR="00AC627A" w:rsidRDefault="00AC627A" w:rsidP="00762BA8">
      <w:pPr>
        <w:spacing w:after="0" w:line="240" w:lineRule="auto"/>
        <w:rPr>
          <w:rFonts w:ascii="Cambria" w:eastAsia="Times New Roman" w:hAnsi="Cambria" w:cs="Times New Roman"/>
          <w:b/>
          <w:bCs/>
          <w:i/>
          <w:iCs/>
          <w:color w:val="365F91"/>
          <w:sz w:val="28"/>
          <w:szCs w:val="28"/>
          <w:lang w:eastAsia="en-US"/>
        </w:rPr>
      </w:pPr>
      <w:r>
        <w:rPr>
          <w:b/>
          <w:bCs/>
          <w:color w:val="365F91"/>
          <w:sz w:val="28"/>
          <w:szCs w:val="28"/>
        </w:rPr>
        <w:br w:type="page"/>
      </w:r>
    </w:p>
    <w:p w:rsidR="00AC627A" w:rsidRPr="00AC627A" w:rsidRDefault="00AC627A" w:rsidP="00AC627A">
      <w:pPr>
        <w:pStyle w:val="Subtitle"/>
        <w:numPr>
          <w:ilvl w:val="0"/>
          <w:numId w:val="0"/>
        </w:numPr>
        <w:rPr>
          <w:rFonts w:ascii="Calibri" w:hAnsi="Calibri" w:cs="Calibri"/>
          <w:b/>
          <w:bCs/>
          <w:i w:val="0"/>
          <w:color w:val="auto"/>
          <w:spacing w:val="0"/>
          <w:sz w:val="22"/>
          <w:szCs w:val="22"/>
        </w:rPr>
      </w:pPr>
      <w:r w:rsidRPr="00AC627A">
        <w:rPr>
          <w:rFonts w:ascii="Calibri" w:hAnsi="Calibri" w:cs="Calibri"/>
          <w:b/>
          <w:bCs/>
          <w:i w:val="0"/>
          <w:color w:val="auto"/>
          <w:spacing w:val="0"/>
          <w:sz w:val="22"/>
          <w:szCs w:val="22"/>
        </w:rPr>
        <w:lastRenderedPageBreak/>
        <w:t>PERSON SPECIFICATION</w:t>
      </w:r>
    </w:p>
    <w:tbl>
      <w:tblPr>
        <w:tblW w:w="5068" w:type="pct"/>
        <w:tblCellSpacing w:w="0" w:type="dxa"/>
        <w:tblInd w:w="-142" w:type="dxa"/>
        <w:tblBorders>
          <w:insideH w:val="single" w:sz="12" w:space="0" w:color="D1DFE9"/>
          <w:insideV w:val="single" w:sz="12" w:space="0" w:color="D1DFE9"/>
        </w:tblBorders>
        <w:shd w:val="clear" w:color="auto" w:fill="F6F9FE"/>
        <w:tblCellMar>
          <w:left w:w="0" w:type="dxa"/>
          <w:right w:w="0" w:type="dxa"/>
        </w:tblCellMar>
        <w:tblLook w:val="04A0" w:firstRow="1" w:lastRow="0" w:firstColumn="1" w:lastColumn="0" w:noHBand="0" w:noVBand="1"/>
      </w:tblPr>
      <w:tblGrid>
        <w:gridCol w:w="1386"/>
        <w:gridCol w:w="5407"/>
        <w:gridCol w:w="3838"/>
      </w:tblGrid>
      <w:tr w:rsidR="004F7789" w:rsidRPr="00AC627A" w:rsidTr="00730A04">
        <w:trPr>
          <w:trHeight w:val="348"/>
          <w:tblCellSpacing w:w="0" w:type="dxa"/>
        </w:trPr>
        <w:tc>
          <w:tcPr>
            <w:tcW w:w="652" w:type="pct"/>
            <w:shd w:val="clear" w:color="auto" w:fill="FFFFFF"/>
            <w:tcMar>
              <w:top w:w="103" w:type="dxa"/>
              <w:left w:w="0" w:type="dxa"/>
              <w:bottom w:w="103" w:type="dxa"/>
              <w:right w:w="0" w:type="dxa"/>
            </w:tcMar>
            <w:vAlign w:val="center"/>
            <w:hideMark/>
          </w:tcPr>
          <w:p w:rsidR="00AC627A" w:rsidRPr="00AC627A" w:rsidRDefault="00AC627A" w:rsidP="00560C62">
            <w:pPr>
              <w:spacing w:after="343" w:line="240" w:lineRule="auto"/>
              <w:rPr>
                <w:rFonts w:ascii="Verdana" w:eastAsia="Times New Roman" w:hAnsi="Verdana"/>
                <w:b/>
                <w:sz w:val="18"/>
                <w:szCs w:val="18"/>
              </w:rPr>
            </w:pPr>
            <w:r w:rsidRPr="00AC627A">
              <w:rPr>
                <w:rFonts w:ascii="Verdana" w:eastAsia="Times New Roman" w:hAnsi="Verdana"/>
                <w:b/>
                <w:sz w:val="18"/>
                <w:szCs w:val="18"/>
              </w:rPr>
              <w:t>Criteria</w:t>
            </w:r>
          </w:p>
        </w:tc>
        <w:tc>
          <w:tcPr>
            <w:tcW w:w="0" w:type="auto"/>
            <w:shd w:val="clear" w:color="auto" w:fill="FFFFFF"/>
            <w:tcMar>
              <w:top w:w="103" w:type="dxa"/>
              <w:left w:w="0" w:type="dxa"/>
              <w:bottom w:w="103" w:type="dxa"/>
              <w:right w:w="0" w:type="dxa"/>
            </w:tcMar>
            <w:vAlign w:val="center"/>
            <w:hideMark/>
          </w:tcPr>
          <w:p w:rsidR="00AC627A" w:rsidRPr="00AC627A" w:rsidRDefault="00AC627A" w:rsidP="00560C62">
            <w:pPr>
              <w:spacing w:after="343" w:line="240" w:lineRule="auto"/>
              <w:rPr>
                <w:rFonts w:ascii="Verdana" w:eastAsia="Times New Roman" w:hAnsi="Verdana"/>
                <w:b/>
                <w:sz w:val="18"/>
                <w:szCs w:val="18"/>
              </w:rPr>
            </w:pPr>
            <w:r w:rsidRPr="00AC627A">
              <w:rPr>
                <w:rFonts w:ascii="Verdana" w:eastAsia="Times New Roman" w:hAnsi="Verdana"/>
                <w:b/>
                <w:sz w:val="18"/>
                <w:szCs w:val="18"/>
              </w:rPr>
              <w:t>Essential</w:t>
            </w:r>
          </w:p>
        </w:tc>
        <w:tc>
          <w:tcPr>
            <w:tcW w:w="0" w:type="auto"/>
            <w:shd w:val="clear" w:color="auto" w:fill="FFFFFF"/>
            <w:tcMar>
              <w:top w:w="103" w:type="dxa"/>
              <w:left w:w="0" w:type="dxa"/>
              <w:bottom w:w="103" w:type="dxa"/>
              <w:right w:w="0" w:type="dxa"/>
            </w:tcMar>
            <w:vAlign w:val="center"/>
            <w:hideMark/>
          </w:tcPr>
          <w:p w:rsidR="00AC627A" w:rsidRPr="00AC627A" w:rsidRDefault="00AC627A" w:rsidP="00560C62">
            <w:pPr>
              <w:spacing w:after="343" w:line="240" w:lineRule="auto"/>
              <w:rPr>
                <w:rFonts w:ascii="Verdana" w:eastAsia="Times New Roman" w:hAnsi="Verdana"/>
                <w:b/>
                <w:sz w:val="18"/>
                <w:szCs w:val="18"/>
              </w:rPr>
            </w:pPr>
            <w:r w:rsidRPr="00AC627A">
              <w:rPr>
                <w:rFonts w:ascii="Verdana" w:eastAsia="Times New Roman" w:hAnsi="Verdana"/>
                <w:b/>
                <w:sz w:val="18"/>
                <w:szCs w:val="18"/>
              </w:rPr>
              <w:t>Desirable</w:t>
            </w:r>
          </w:p>
        </w:tc>
      </w:tr>
      <w:tr w:rsidR="004F7789" w:rsidRPr="006C2DE1" w:rsidTr="00730A04">
        <w:trPr>
          <w:tblCellSpacing w:w="0" w:type="dxa"/>
        </w:trPr>
        <w:tc>
          <w:tcPr>
            <w:tcW w:w="652" w:type="pct"/>
            <w:shd w:val="clear" w:color="auto" w:fill="FFFFFF"/>
            <w:tcMar>
              <w:top w:w="103" w:type="dxa"/>
              <w:left w:w="0" w:type="dxa"/>
              <w:bottom w:w="103" w:type="dxa"/>
              <w:right w:w="0" w:type="dxa"/>
            </w:tcMar>
            <w:vAlign w:val="center"/>
            <w:hideMark/>
          </w:tcPr>
          <w:p w:rsidR="00AC627A" w:rsidRPr="006C2DE1" w:rsidRDefault="00AC627A" w:rsidP="00560C62">
            <w:pPr>
              <w:spacing w:after="343" w:line="240" w:lineRule="auto"/>
              <w:rPr>
                <w:rFonts w:ascii="Verdana" w:eastAsia="Times New Roman" w:hAnsi="Verdana"/>
                <w:sz w:val="18"/>
                <w:szCs w:val="18"/>
              </w:rPr>
            </w:pPr>
            <w:r w:rsidRPr="006C2DE1">
              <w:rPr>
                <w:rFonts w:ascii="Verdana" w:eastAsia="Times New Roman" w:hAnsi="Verdana"/>
                <w:sz w:val="18"/>
                <w:szCs w:val="18"/>
              </w:rPr>
              <w:t>Knowledge</w:t>
            </w:r>
          </w:p>
        </w:tc>
        <w:tc>
          <w:tcPr>
            <w:tcW w:w="0" w:type="auto"/>
            <w:shd w:val="clear" w:color="auto" w:fill="FFFFFF"/>
            <w:tcMar>
              <w:top w:w="103" w:type="dxa"/>
              <w:left w:w="0" w:type="dxa"/>
              <w:bottom w:w="103" w:type="dxa"/>
              <w:right w:w="0" w:type="dxa"/>
            </w:tcMar>
            <w:vAlign w:val="center"/>
            <w:hideMark/>
          </w:tcPr>
          <w:p w:rsidR="00AC627A" w:rsidRPr="006C2DE1" w:rsidRDefault="00AC627A" w:rsidP="00AC627A">
            <w:pPr>
              <w:numPr>
                <w:ilvl w:val="0"/>
                <w:numId w:val="5"/>
              </w:numPr>
              <w:spacing w:after="0" w:line="240" w:lineRule="auto"/>
              <w:ind w:left="714" w:hanging="357"/>
              <w:rPr>
                <w:rFonts w:ascii="Verdana" w:eastAsia="Times New Roman" w:hAnsi="Verdana"/>
                <w:color w:val="044458"/>
                <w:sz w:val="18"/>
                <w:szCs w:val="18"/>
              </w:rPr>
            </w:pPr>
            <w:r w:rsidRPr="006C2DE1">
              <w:rPr>
                <w:rFonts w:ascii="Verdana" w:eastAsia="Times New Roman" w:hAnsi="Verdana"/>
                <w:color w:val="044458"/>
                <w:sz w:val="18"/>
                <w:szCs w:val="18"/>
              </w:rPr>
              <w:t xml:space="preserve">Knowledge of needs of patients with long-term conditions </w:t>
            </w:r>
            <w:r w:rsidR="004F7789">
              <w:rPr>
                <w:rFonts w:ascii="Verdana" w:eastAsia="Times New Roman" w:hAnsi="Verdana"/>
                <w:color w:val="044458"/>
                <w:sz w:val="18"/>
                <w:szCs w:val="18"/>
              </w:rPr>
              <w:t>specifically Diabetes</w:t>
            </w:r>
          </w:p>
          <w:p w:rsidR="00AC627A" w:rsidRPr="006C2DE1" w:rsidRDefault="00AC627A" w:rsidP="00AC627A">
            <w:pPr>
              <w:numPr>
                <w:ilvl w:val="0"/>
                <w:numId w:val="5"/>
              </w:numPr>
              <w:spacing w:after="0" w:line="240" w:lineRule="auto"/>
              <w:ind w:left="714" w:hanging="357"/>
              <w:rPr>
                <w:rFonts w:ascii="Verdana" w:eastAsia="Times New Roman" w:hAnsi="Verdana"/>
                <w:color w:val="044458"/>
                <w:sz w:val="18"/>
                <w:szCs w:val="18"/>
              </w:rPr>
            </w:pPr>
            <w:r w:rsidRPr="006C2DE1">
              <w:rPr>
                <w:rFonts w:ascii="Verdana" w:eastAsia="Times New Roman" w:hAnsi="Verdana"/>
                <w:color w:val="044458"/>
                <w:sz w:val="18"/>
                <w:szCs w:val="18"/>
              </w:rPr>
              <w:t>Aware of accountability of own role and other roles in a nurse</w:t>
            </w:r>
            <w:r>
              <w:rPr>
                <w:rFonts w:ascii="Verdana" w:eastAsia="Times New Roman" w:hAnsi="Verdana"/>
                <w:color w:val="044458"/>
                <w:sz w:val="18"/>
                <w:szCs w:val="18"/>
              </w:rPr>
              <w:t xml:space="preserve"> </w:t>
            </w:r>
            <w:r w:rsidRPr="006C2DE1">
              <w:rPr>
                <w:rFonts w:ascii="Verdana" w:eastAsia="Times New Roman" w:hAnsi="Verdana"/>
                <w:color w:val="044458"/>
                <w:sz w:val="18"/>
                <w:szCs w:val="18"/>
              </w:rPr>
              <w:t xml:space="preserve">led service </w:t>
            </w:r>
          </w:p>
          <w:p w:rsidR="00AC627A" w:rsidRPr="006C2DE1" w:rsidRDefault="00AC627A" w:rsidP="00AC627A">
            <w:pPr>
              <w:numPr>
                <w:ilvl w:val="0"/>
                <w:numId w:val="5"/>
              </w:numPr>
              <w:spacing w:after="0" w:line="240" w:lineRule="auto"/>
              <w:ind w:left="714" w:hanging="357"/>
              <w:rPr>
                <w:rFonts w:ascii="Verdana" w:eastAsia="Times New Roman" w:hAnsi="Verdana"/>
                <w:color w:val="044458"/>
                <w:sz w:val="18"/>
                <w:szCs w:val="18"/>
              </w:rPr>
            </w:pPr>
            <w:r w:rsidRPr="006C2DE1">
              <w:rPr>
                <w:rFonts w:ascii="Verdana" w:eastAsia="Times New Roman" w:hAnsi="Verdana"/>
                <w:color w:val="044458"/>
                <w:sz w:val="18"/>
                <w:szCs w:val="18"/>
              </w:rPr>
              <w:t xml:space="preserve">Knowledge of health promotion strategies </w:t>
            </w:r>
          </w:p>
          <w:p w:rsidR="00AC627A" w:rsidRPr="006C2DE1" w:rsidRDefault="00AC627A" w:rsidP="00AC627A">
            <w:pPr>
              <w:numPr>
                <w:ilvl w:val="0"/>
                <w:numId w:val="5"/>
              </w:numPr>
              <w:spacing w:after="0" w:line="240" w:lineRule="auto"/>
              <w:ind w:left="714" w:hanging="357"/>
              <w:rPr>
                <w:rFonts w:ascii="Verdana" w:eastAsia="Times New Roman" w:hAnsi="Verdana"/>
                <w:color w:val="044458"/>
                <w:sz w:val="18"/>
                <w:szCs w:val="18"/>
              </w:rPr>
            </w:pPr>
            <w:r w:rsidRPr="006C2DE1">
              <w:rPr>
                <w:rFonts w:ascii="Verdana" w:eastAsia="Times New Roman" w:hAnsi="Verdana"/>
                <w:color w:val="044458"/>
                <w:sz w:val="18"/>
                <w:szCs w:val="18"/>
              </w:rPr>
              <w:t xml:space="preserve">Awareness of clinical governance issues in primary care </w:t>
            </w:r>
          </w:p>
          <w:p w:rsidR="00AC627A" w:rsidRPr="006C2DE1" w:rsidRDefault="00AC627A" w:rsidP="00AC627A">
            <w:pPr>
              <w:numPr>
                <w:ilvl w:val="0"/>
                <w:numId w:val="5"/>
              </w:numPr>
              <w:spacing w:after="0" w:line="240" w:lineRule="auto"/>
              <w:ind w:left="714" w:hanging="357"/>
              <w:rPr>
                <w:rFonts w:ascii="Verdana" w:eastAsia="Times New Roman" w:hAnsi="Verdana"/>
                <w:color w:val="044458"/>
                <w:sz w:val="18"/>
                <w:szCs w:val="18"/>
              </w:rPr>
            </w:pPr>
            <w:r w:rsidRPr="006C2DE1">
              <w:rPr>
                <w:rFonts w:ascii="Verdana" w:eastAsia="Times New Roman" w:hAnsi="Verdana"/>
                <w:color w:val="044458"/>
                <w:sz w:val="18"/>
                <w:szCs w:val="18"/>
              </w:rPr>
              <w:t xml:space="preserve">Knowledge of patient group directions and associated policy </w:t>
            </w:r>
          </w:p>
        </w:tc>
        <w:tc>
          <w:tcPr>
            <w:tcW w:w="0" w:type="auto"/>
            <w:shd w:val="clear" w:color="auto" w:fill="FFFFFF"/>
            <w:tcMar>
              <w:top w:w="103" w:type="dxa"/>
              <w:left w:w="0" w:type="dxa"/>
              <w:bottom w:w="103" w:type="dxa"/>
              <w:right w:w="0" w:type="dxa"/>
            </w:tcMar>
            <w:vAlign w:val="center"/>
            <w:hideMark/>
          </w:tcPr>
          <w:p w:rsidR="00E05B00" w:rsidRDefault="00E05B00" w:rsidP="00AC627A">
            <w:pPr>
              <w:numPr>
                <w:ilvl w:val="0"/>
                <w:numId w:val="6"/>
              </w:numPr>
              <w:spacing w:after="0" w:line="240" w:lineRule="auto"/>
              <w:ind w:left="714" w:hanging="357"/>
              <w:rPr>
                <w:rFonts w:ascii="Verdana" w:eastAsia="Times New Roman" w:hAnsi="Verdana"/>
                <w:color w:val="044458"/>
                <w:sz w:val="18"/>
                <w:szCs w:val="18"/>
              </w:rPr>
            </w:pPr>
            <w:r>
              <w:rPr>
                <w:rFonts w:ascii="Verdana" w:eastAsia="Times New Roman" w:hAnsi="Verdana"/>
                <w:color w:val="044458"/>
                <w:sz w:val="18"/>
                <w:szCs w:val="18"/>
              </w:rPr>
              <w:t>Knowledge of CHD</w:t>
            </w:r>
          </w:p>
          <w:p w:rsidR="00AC627A" w:rsidRPr="006C2DE1" w:rsidRDefault="00AC627A" w:rsidP="00AC627A">
            <w:pPr>
              <w:numPr>
                <w:ilvl w:val="0"/>
                <w:numId w:val="6"/>
              </w:numPr>
              <w:spacing w:after="0" w:line="240" w:lineRule="auto"/>
              <w:ind w:left="714" w:hanging="357"/>
              <w:rPr>
                <w:rFonts w:ascii="Verdana" w:eastAsia="Times New Roman" w:hAnsi="Verdana"/>
                <w:color w:val="044458"/>
                <w:sz w:val="18"/>
                <w:szCs w:val="18"/>
              </w:rPr>
            </w:pPr>
            <w:r w:rsidRPr="006C2DE1">
              <w:rPr>
                <w:rFonts w:ascii="Verdana" w:eastAsia="Times New Roman" w:hAnsi="Verdana"/>
                <w:color w:val="044458"/>
                <w:sz w:val="18"/>
                <w:szCs w:val="18"/>
              </w:rPr>
              <w:t xml:space="preserve">Ability to identify determinants on health in the local area </w:t>
            </w:r>
          </w:p>
          <w:p w:rsidR="00AC627A" w:rsidRPr="006C2DE1" w:rsidRDefault="00AC627A" w:rsidP="00AC627A">
            <w:pPr>
              <w:numPr>
                <w:ilvl w:val="0"/>
                <w:numId w:val="6"/>
              </w:numPr>
              <w:spacing w:after="0" w:line="240" w:lineRule="auto"/>
              <w:ind w:left="714" w:hanging="357"/>
              <w:rPr>
                <w:rFonts w:ascii="Verdana" w:eastAsia="Times New Roman" w:hAnsi="Verdana"/>
                <w:color w:val="044458"/>
                <w:sz w:val="18"/>
                <w:szCs w:val="18"/>
              </w:rPr>
            </w:pPr>
            <w:r w:rsidRPr="006C2DE1">
              <w:rPr>
                <w:rFonts w:ascii="Verdana" w:eastAsia="Times New Roman" w:hAnsi="Verdana"/>
                <w:color w:val="044458"/>
                <w:sz w:val="18"/>
                <w:szCs w:val="18"/>
              </w:rPr>
              <w:t xml:space="preserve">Knowledge of public health issues in the local area </w:t>
            </w:r>
          </w:p>
          <w:p w:rsidR="00AC627A" w:rsidRPr="006C2DE1" w:rsidRDefault="00AC627A" w:rsidP="00AC627A">
            <w:pPr>
              <w:numPr>
                <w:ilvl w:val="0"/>
                <w:numId w:val="6"/>
              </w:numPr>
              <w:spacing w:after="0" w:line="240" w:lineRule="auto"/>
              <w:ind w:left="714" w:hanging="357"/>
              <w:rPr>
                <w:rFonts w:ascii="Verdana" w:eastAsia="Times New Roman" w:hAnsi="Verdana"/>
                <w:color w:val="044458"/>
                <w:sz w:val="18"/>
                <w:szCs w:val="18"/>
              </w:rPr>
            </w:pPr>
            <w:r w:rsidRPr="006C2DE1">
              <w:rPr>
                <w:rFonts w:ascii="Verdana" w:eastAsia="Times New Roman" w:hAnsi="Verdana"/>
                <w:color w:val="044458"/>
                <w:sz w:val="18"/>
                <w:szCs w:val="18"/>
              </w:rPr>
              <w:t xml:space="preserve">Awareness of local and national health policy </w:t>
            </w:r>
          </w:p>
          <w:p w:rsidR="00AC627A" w:rsidRPr="006C2DE1" w:rsidRDefault="00AC627A" w:rsidP="00AC627A">
            <w:pPr>
              <w:numPr>
                <w:ilvl w:val="0"/>
                <w:numId w:val="6"/>
              </w:numPr>
              <w:spacing w:after="0" w:line="240" w:lineRule="auto"/>
              <w:ind w:left="714" w:hanging="357"/>
              <w:rPr>
                <w:rFonts w:ascii="Verdana" w:eastAsia="Times New Roman" w:hAnsi="Verdana"/>
                <w:color w:val="044458"/>
                <w:sz w:val="18"/>
                <w:szCs w:val="18"/>
              </w:rPr>
            </w:pPr>
            <w:r w:rsidRPr="006C2DE1">
              <w:rPr>
                <w:rFonts w:ascii="Verdana" w:eastAsia="Times New Roman" w:hAnsi="Verdana"/>
                <w:color w:val="044458"/>
                <w:sz w:val="18"/>
                <w:szCs w:val="18"/>
              </w:rPr>
              <w:t xml:space="preserve">Awareness of issues within the wider health economy </w:t>
            </w:r>
          </w:p>
        </w:tc>
      </w:tr>
      <w:tr w:rsidR="004F7789" w:rsidRPr="006C2DE1" w:rsidTr="00730A04">
        <w:trPr>
          <w:tblCellSpacing w:w="0" w:type="dxa"/>
        </w:trPr>
        <w:tc>
          <w:tcPr>
            <w:tcW w:w="652" w:type="pct"/>
            <w:shd w:val="clear" w:color="auto" w:fill="FFFFFF"/>
            <w:tcMar>
              <w:top w:w="103" w:type="dxa"/>
              <w:left w:w="0" w:type="dxa"/>
              <w:bottom w:w="103" w:type="dxa"/>
              <w:right w:w="0" w:type="dxa"/>
            </w:tcMar>
            <w:vAlign w:val="center"/>
            <w:hideMark/>
          </w:tcPr>
          <w:p w:rsidR="00AC627A" w:rsidRPr="006C2DE1" w:rsidRDefault="00AC627A" w:rsidP="00560C62">
            <w:pPr>
              <w:spacing w:after="0" w:line="240" w:lineRule="auto"/>
              <w:rPr>
                <w:rFonts w:ascii="Verdana" w:eastAsia="Times New Roman" w:hAnsi="Verdana"/>
                <w:sz w:val="18"/>
                <w:szCs w:val="18"/>
              </w:rPr>
            </w:pPr>
            <w:r w:rsidRPr="006C2DE1">
              <w:rPr>
                <w:rFonts w:ascii="Verdana" w:eastAsia="Times New Roman" w:hAnsi="Verdana"/>
                <w:sz w:val="18"/>
                <w:szCs w:val="18"/>
              </w:rPr>
              <w:t>Skills</w:t>
            </w:r>
          </w:p>
        </w:tc>
        <w:tc>
          <w:tcPr>
            <w:tcW w:w="0" w:type="auto"/>
            <w:shd w:val="clear" w:color="auto" w:fill="FFFFFF"/>
            <w:tcMar>
              <w:top w:w="103" w:type="dxa"/>
              <w:left w:w="0" w:type="dxa"/>
              <w:bottom w:w="103" w:type="dxa"/>
              <w:right w:w="0" w:type="dxa"/>
            </w:tcMar>
            <w:vAlign w:val="center"/>
            <w:hideMark/>
          </w:tcPr>
          <w:p w:rsidR="00AC627A" w:rsidRPr="006C2DE1" w:rsidRDefault="004F7789" w:rsidP="00AC627A">
            <w:pPr>
              <w:numPr>
                <w:ilvl w:val="0"/>
                <w:numId w:val="7"/>
              </w:numPr>
              <w:spacing w:after="0" w:line="240" w:lineRule="auto"/>
              <w:ind w:left="714" w:hanging="357"/>
              <w:rPr>
                <w:rFonts w:ascii="Verdana" w:eastAsia="Times New Roman" w:hAnsi="Verdana"/>
                <w:color w:val="044458"/>
                <w:sz w:val="18"/>
                <w:szCs w:val="18"/>
              </w:rPr>
            </w:pPr>
            <w:r>
              <w:rPr>
                <w:rFonts w:ascii="Verdana" w:eastAsia="Times New Roman" w:hAnsi="Verdana"/>
                <w:color w:val="044458"/>
                <w:sz w:val="18"/>
                <w:szCs w:val="18"/>
              </w:rPr>
              <w:t>Relevant demonstrable experience and c</w:t>
            </w:r>
            <w:r w:rsidR="00AC627A" w:rsidRPr="006C2DE1">
              <w:rPr>
                <w:rFonts w:ascii="Verdana" w:eastAsia="Times New Roman" w:hAnsi="Verdana"/>
                <w:color w:val="044458"/>
                <w:sz w:val="18"/>
                <w:szCs w:val="18"/>
              </w:rPr>
              <w:t xml:space="preserve">linical skills </w:t>
            </w:r>
            <w:r>
              <w:rPr>
                <w:rFonts w:ascii="Verdana" w:eastAsia="Times New Roman" w:hAnsi="Verdana"/>
                <w:color w:val="044458"/>
                <w:sz w:val="18"/>
                <w:szCs w:val="18"/>
              </w:rPr>
              <w:t xml:space="preserve">with in </w:t>
            </w:r>
            <w:r w:rsidR="00AC627A">
              <w:rPr>
                <w:rFonts w:ascii="Verdana" w:eastAsia="Times New Roman" w:hAnsi="Verdana"/>
                <w:color w:val="044458"/>
                <w:sz w:val="18"/>
                <w:szCs w:val="18"/>
              </w:rPr>
              <w:t xml:space="preserve">Diabetes </w:t>
            </w:r>
            <w:r>
              <w:rPr>
                <w:rFonts w:ascii="Verdana" w:eastAsia="Times New Roman" w:hAnsi="Verdana"/>
                <w:color w:val="044458"/>
                <w:sz w:val="18"/>
                <w:szCs w:val="18"/>
              </w:rPr>
              <w:t xml:space="preserve">and </w:t>
            </w:r>
            <w:r w:rsidR="00AC627A">
              <w:rPr>
                <w:rFonts w:ascii="Verdana" w:eastAsia="Times New Roman" w:hAnsi="Verdana"/>
                <w:color w:val="044458"/>
                <w:sz w:val="18"/>
                <w:szCs w:val="18"/>
              </w:rPr>
              <w:t>CHD</w:t>
            </w:r>
          </w:p>
          <w:p w:rsidR="00304BB2" w:rsidRDefault="00304BB2" w:rsidP="00304BB2">
            <w:pPr>
              <w:numPr>
                <w:ilvl w:val="0"/>
                <w:numId w:val="7"/>
              </w:numPr>
              <w:spacing w:after="0" w:line="240" w:lineRule="auto"/>
              <w:ind w:left="714" w:hanging="357"/>
              <w:rPr>
                <w:rFonts w:ascii="Verdana" w:eastAsia="Times New Roman" w:hAnsi="Verdana"/>
                <w:color w:val="044458"/>
                <w:sz w:val="18"/>
                <w:szCs w:val="18"/>
              </w:rPr>
            </w:pPr>
            <w:r>
              <w:rPr>
                <w:rFonts w:ascii="Verdana" w:eastAsia="Times New Roman" w:hAnsi="Verdana"/>
                <w:color w:val="044458"/>
                <w:sz w:val="18"/>
                <w:szCs w:val="18"/>
              </w:rPr>
              <w:t>Can demonstrate leadership skills</w:t>
            </w:r>
          </w:p>
          <w:p w:rsidR="00AC627A" w:rsidRPr="006C2DE1" w:rsidRDefault="00AC627A" w:rsidP="00AC627A">
            <w:pPr>
              <w:numPr>
                <w:ilvl w:val="0"/>
                <w:numId w:val="7"/>
              </w:numPr>
              <w:spacing w:after="0" w:line="240" w:lineRule="auto"/>
              <w:ind w:left="714" w:hanging="357"/>
              <w:rPr>
                <w:rFonts w:ascii="Verdana" w:eastAsia="Times New Roman" w:hAnsi="Verdana"/>
                <w:color w:val="044458"/>
                <w:sz w:val="18"/>
                <w:szCs w:val="18"/>
              </w:rPr>
            </w:pPr>
            <w:r w:rsidRPr="006C2DE1">
              <w:rPr>
                <w:rFonts w:ascii="Verdana" w:eastAsia="Times New Roman" w:hAnsi="Verdana"/>
                <w:color w:val="044458"/>
                <w:sz w:val="18"/>
                <w:szCs w:val="18"/>
              </w:rPr>
              <w:t xml:space="preserve">Change-management skills and ability to support patients to change lifestyle </w:t>
            </w:r>
          </w:p>
          <w:p w:rsidR="00AC627A" w:rsidRPr="006C2DE1" w:rsidRDefault="00AC627A" w:rsidP="00AC627A">
            <w:pPr>
              <w:numPr>
                <w:ilvl w:val="0"/>
                <w:numId w:val="7"/>
              </w:numPr>
              <w:spacing w:after="0" w:line="240" w:lineRule="auto"/>
              <w:ind w:left="714" w:hanging="357"/>
              <w:rPr>
                <w:rFonts w:ascii="Verdana" w:eastAsia="Times New Roman" w:hAnsi="Verdana"/>
                <w:color w:val="044458"/>
                <w:sz w:val="18"/>
                <w:szCs w:val="18"/>
              </w:rPr>
            </w:pPr>
            <w:r w:rsidRPr="006C2DE1">
              <w:rPr>
                <w:rFonts w:ascii="Verdana" w:eastAsia="Times New Roman" w:hAnsi="Verdana"/>
                <w:color w:val="044458"/>
                <w:sz w:val="18"/>
                <w:szCs w:val="18"/>
              </w:rPr>
              <w:t xml:space="preserve">Communication skills, both written and verbal </w:t>
            </w:r>
          </w:p>
          <w:p w:rsidR="00AC627A" w:rsidRPr="006C2DE1" w:rsidRDefault="00AC627A" w:rsidP="00AC627A">
            <w:pPr>
              <w:numPr>
                <w:ilvl w:val="0"/>
                <w:numId w:val="7"/>
              </w:numPr>
              <w:spacing w:after="0" w:line="240" w:lineRule="auto"/>
              <w:ind w:left="714" w:hanging="357"/>
              <w:rPr>
                <w:rFonts w:ascii="Verdana" w:eastAsia="Times New Roman" w:hAnsi="Verdana"/>
                <w:color w:val="044458"/>
                <w:sz w:val="18"/>
                <w:szCs w:val="18"/>
              </w:rPr>
            </w:pPr>
            <w:r w:rsidRPr="006C2DE1">
              <w:rPr>
                <w:rFonts w:ascii="Verdana" w:eastAsia="Times New Roman" w:hAnsi="Verdana"/>
                <w:color w:val="044458"/>
                <w:sz w:val="18"/>
                <w:szCs w:val="18"/>
              </w:rPr>
              <w:t xml:space="preserve">Ability to communicate difficult messages to patients and families </w:t>
            </w:r>
          </w:p>
          <w:p w:rsidR="00AC627A" w:rsidRDefault="00AC627A" w:rsidP="00AC627A">
            <w:pPr>
              <w:numPr>
                <w:ilvl w:val="0"/>
                <w:numId w:val="7"/>
              </w:numPr>
              <w:spacing w:after="0" w:line="240" w:lineRule="auto"/>
              <w:ind w:left="714" w:hanging="357"/>
              <w:rPr>
                <w:rFonts w:ascii="Verdana" w:eastAsia="Times New Roman" w:hAnsi="Verdana"/>
                <w:color w:val="044458"/>
                <w:sz w:val="18"/>
                <w:szCs w:val="18"/>
              </w:rPr>
            </w:pPr>
            <w:r w:rsidRPr="006C2DE1">
              <w:rPr>
                <w:rFonts w:ascii="Verdana" w:eastAsia="Times New Roman" w:hAnsi="Verdana"/>
                <w:color w:val="044458"/>
                <w:sz w:val="18"/>
                <w:szCs w:val="18"/>
              </w:rPr>
              <w:t>Negotiation and conflict</w:t>
            </w:r>
            <w:r>
              <w:rPr>
                <w:rFonts w:ascii="Verdana" w:eastAsia="Times New Roman" w:hAnsi="Verdana"/>
                <w:color w:val="044458"/>
                <w:sz w:val="18"/>
                <w:szCs w:val="18"/>
              </w:rPr>
              <w:t xml:space="preserve"> </w:t>
            </w:r>
            <w:r w:rsidRPr="006C2DE1">
              <w:rPr>
                <w:rFonts w:ascii="Verdana" w:eastAsia="Times New Roman" w:hAnsi="Verdana"/>
                <w:color w:val="044458"/>
                <w:sz w:val="18"/>
                <w:szCs w:val="18"/>
              </w:rPr>
              <w:t xml:space="preserve">management skills IT skills </w:t>
            </w:r>
          </w:p>
          <w:p w:rsidR="004F7789" w:rsidRDefault="004F7789" w:rsidP="00AC627A">
            <w:pPr>
              <w:numPr>
                <w:ilvl w:val="0"/>
                <w:numId w:val="7"/>
              </w:numPr>
              <w:spacing w:after="0" w:line="240" w:lineRule="auto"/>
              <w:ind w:left="714" w:hanging="357"/>
              <w:rPr>
                <w:rFonts w:ascii="Verdana" w:eastAsia="Times New Roman" w:hAnsi="Verdana"/>
                <w:color w:val="044458"/>
                <w:sz w:val="18"/>
                <w:szCs w:val="18"/>
              </w:rPr>
            </w:pPr>
            <w:r>
              <w:rPr>
                <w:rFonts w:ascii="Verdana" w:eastAsia="Times New Roman" w:hAnsi="Verdana"/>
                <w:color w:val="044458"/>
                <w:sz w:val="18"/>
                <w:szCs w:val="18"/>
              </w:rPr>
              <w:t xml:space="preserve">Can demonstrate </w:t>
            </w:r>
            <w:r w:rsidR="009828BB">
              <w:rPr>
                <w:rFonts w:ascii="Verdana" w:eastAsia="Times New Roman" w:hAnsi="Verdana"/>
                <w:color w:val="044458"/>
                <w:sz w:val="18"/>
                <w:szCs w:val="18"/>
              </w:rPr>
              <w:t xml:space="preserve">using </w:t>
            </w:r>
            <w:r>
              <w:rPr>
                <w:rFonts w:ascii="Verdana" w:eastAsia="Times New Roman" w:hAnsi="Verdana"/>
                <w:color w:val="044458"/>
                <w:sz w:val="18"/>
                <w:szCs w:val="18"/>
              </w:rPr>
              <w:t xml:space="preserve">own initiative </w:t>
            </w:r>
          </w:p>
          <w:p w:rsidR="004F7789" w:rsidRPr="006C2DE1" w:rsidRDefault="004F7789" w:rsidP="004F7789">
            <w:pPr>
              <w:numPr>
                <w:ilvl w:val="0"/>
                <w:numId w:val="7"/>
              </w:numPr>
              <w:spacing w:after="0" w:line="240" w:lineRule="auto"/>
              <w:ind w:left="714" w:hanging="357"/>
              <w:rPr>
                <w:rFonts w:ascii="Verdana" w:eastAsia="Times New Roman" w:hAnsi="Verdana"/>
                <w:color w:val="044458"/>
                <w:sz w:val="18"/>
                <w:szCs w:val="18"/>
              </w:rPr>
            </w:pPr>
            <w:r>
              <w:rPr>
                <w:rFonts w:ascii="Verdana" w:eastAsia="Times New Roman" w:hAnsi="Verdana"/>
                <w:color w:val="044458"/>
                <w:sz w:val="18"/>
                <w:szCs w:val="18"/>
              </w:rPr>
              <w:t>Experience in working with diabetes technology and of delivering structured diabetes education</w:t>
            </w:r>
          </w:p>
        </w:tc>
        <w:tc>
          <w:tcPr>
            <w:tcW w:w="0" w:type="auto"/>
            <w:shd w:val="clear" w:color="auto" w:fill="FFFFFF"/>
            <w:tcMar>
              <w:top w:w="103" w:type="dxa"/>
              <w:left w:w="0" w:type="dxa"/>
              <w:bottom w:w="103" w:type="dxa"/>
              <w:right w:w="0" w:type="dxa"/>
            </w:tcMar>
            <w:vAlign w:val="center"/>
            <w:hideMark/>
          </w:tcPr>
          <w:p w:rsidR="00E05B00" w:rsidRDefault="00E05B00" w:rsidP="00AC627A">
            <w:pPr>
              <w:numPr>
                <w:ilvl w:val="0"/>
                <w:numId w:val="8"/>
              </w:numPr>
              <w:spacing w:after="0" w:line="240" w:lineRule="auto"/>
              <w:ind w:left="714" w:hanging="357"/>
              <w:rPr>
                <w:rFonts w:ascii="Verdana" w:eastAsia="Times New Roman" w:hAnsi="Verdana"/>
                <w:color w:val="044458"/>
                <w:sz w:val="18"/>
                <w:szCs w:val="18"/>
              </w:rPr>
            </w:pPr>
            <w:r>
              <w:rPr>
                <w:rFonts w:ascii="Verdana" w:eastAsia="Times New Roman" w:hAnsi="Verdana"/>
                <w:color w:val="044458"/>
                <w:sz w:val="18"/>
                <w:szCs w:val="18"/>
              </w:rPr>
              <w:t>Experience and clinical skills in CHD</w:t>
            </w:r>
            <w:r w:rsidR="00DA3692">
              <w:rPr>
                <w:rFonts w:ascii="Verdana" w:eastAsia="Times New Roman" w:hAnsi="Verdana"/>
                <w:color w:val="044458"/>
                <w:sz w:val="18"/>
                <w:szCs w:val="18"/>
              </w:rPr>
              <w:t xml:space="preserve"> ( or willing to learn)</w:t>
            </w:r>
          </w:p>
          <w:p w:rsidR="00AC627A" w:rsidRPr="006C2DE1" w:rsidRDefault="00AC627A" w:rsidP="00AC627A">
            <w:pPr>
              <w:numPr>
                <w:ilvl w:val="0"/>
                <w:numId w:val="8"/>
              </w:numPr>
              <w:spacing w:after="0" w:line="240" w:lineRule="auto"/>
              <w:ind w:left="714" w:hanging="357"/>
              <w:rPr>
                <w:rFonts w:ascii="Verdana" w:eastAsia="Times New Roman" w:hAnsi="Verdana"/>
                <w:color w:val="044458"/>
                <w:sz w:val="18"/>
                <w:szCs w:val="18"/>
              </w:rPr>
            </w:pPr>
            <w:r w:rsidRPr="006C2DE1">
              <w:rPr>
                <w:rFonts w:ascii="Verdana" w:eastAsia="Times New Roman" w:hAnsi="Verdana"/>
                <w:color w:val="044458"/>
                <w:sz w:val="18"/>
                <w:szCs w:val="18"/>
              </w:rPr>
              <w:t xml:space="preserve">Gets on well with people at all levels </w:t>
            </w:r>
          </w:p>
        </w:tc>
      </w:tr>
      <w:tr w:rsidR="004F7789" w:rsidRPr="006C2DE1" w:rsidTr="00730A04">
        <w:trPr>
          <w:trHeight w:val="867"/>
          <w:tblCellSpacing w:w="0" w:type="dxa"/>
        </w:trPr>
        <w:tc>
          <w:tcPr>
            <w:tcW w:w="652" w:type="pct"/>
            <w:shd w:val="clear" w:color="auto" w:fill="FFFFFF"/>
            <w:tcMar>
              <w:top w:w="103" w:type="dxa"/>
              <w:left w:w="0" w:type="dxa"/>
              <w:bottom w:w="103" w:type="dxa"/>
              <w:right w:w="0" w:type="dxa"/>
            </w:tcMar>
            <w:vAlign w:val="center"/>
            <w:hideMark/>
          </w:tcPr>
          <w:p w:rsidR="00AC627A" w:rsidRPr="006C2DE1" w:rsidRDefault="00AC627A" w:rsidP="00560C62">
            <w:pPr>
              <w:spacing w:after="0" w:line="240" w:lineRule="auto"/>
              <w:rPr>
                <w:rFonts w:ascii="Verdana" w:eastAsia="Times New Roman" w:hAnsi="Verdana"/>
                <w:sz w:val="18"/>
                <w:szCs w:val="18"/>
              </w:rPr>
            </w:pPr>
            <w:r w:rsidRPr="006C2DE1">
              <w:rPr>
                <w:rFonts w:ascii="Verdana" w:eastAsia="Times New Roman" w:hAnsi="Verdana"/>
                <w:sz w:val="18"/>
                <w:szCs w:val="18"/>
              </w:rPr>
              <w:t>Qualifications</w:t>
            </w:r>
          </w:p>
        </w:tc>
        <w:tc>
          <w:tcPr>
            <w:tcW w:w="0" w:type="auto"/>
            <w:shd w:val="clear" w:color="auto" w:fill="FFFFFF"/>
            <w:tcMar>
              <w:top w:w="103" w:type="dxa"/>
              <w:left w:w="0" w:type="dxa"/>
              <w:bottom w:w="103" w:type="dxa"/>
              <w:right w:w="0" w:type="dxa"/>
            </w:tcMar>
            <w:vAlign w:val="center"/>
            <w:hideMark/>
          </w:tcPr>
          <w:p w:rsidR="00AC627A" w:rsidRDefault="004F7789" w:rsidP="00AC627A">
            <w:pPr>
              <w:numPr>
                <w:ilvl w:val="0"/>
                <w:numId w:val="9"/>
              </w:numPr>
              <w:spacing w:after="0" w:line="240" w:lineRule="auto"/>
              <w:ind w:left="714" w:hanging="357"/>
              <w:rPr>
                <w:rFonts w:ascii="Verdana" w:eastAsia="Times New Roman" w:hAnsi="Verdana"/>
                <w:color w:val="044458"/>
                <w:sz w:val="18"/>
                <w:szCs w:val="18"/>
              </w:rPr>
            </w:pPr>
            <w:r>
              <w:rPr>
                <w:rFonts w:ascii="Verdana" w:eastAsia="Times New Roman" w:hAnsi="Verdana"/>
                <w:color w:val="044458"/>
                <w:sz w:val="18"/>
                <w:szCs w:val="18"/>
              </w:rPr>
              <w:t>Registered Nurse</w:t>
            </w:r>
          </w:p>
          <w:p w:rsidR="009436BB" w:rsidRPr="009436BB" w:rsidRDefault="004F7789" w:rsidP="009436BB">
            <w:pPr>
              <w:numPr>
                <w:ilvl w:val="0"/>
                <w:numId w:val="9"/>
              </w:numPr>
              <w:spacing w:after="0" w:line="240" w:lineRule="auto"/>
              <w:ind w:left="714" w:hanging="357"/>
              <w:rPr>
                <w:rFonts w:ascii="Verdana" w:eastAsia="Times New Roman" w:hAnsi="Verdana"/>
                <w:color w:val="044458"/>
                <w:sz w:val="18"/>
                <w:szCs w:val="18"/>
              </w:rPr>
            </w:pPr>
            <w:r>
              <w:rPr>
                <w:rFonts w:ascii="Verdana" w:eastAsia="Times New Roman" w:hAnsi="Verdana"/>
                <w:color w:val="044458"/>
                <w:sz w:val="18"/>
                <w:szCs w:val="18"/>
              </w:rPr>
              <w:t xml:space="preserve">Hold a recognised </w:t>
            </w:r>
            <w:r w:rsidR="00304BB2">
              <w:rPr>
                <w:rFonts w:ascii="Verdana" w:eastAsia="Times New Roman" w:hAnsi="Verdana"/>
                <w:color w:val="044458"/>
                <w:sz w:val="18"/>
                <w:szCs w:val="18"/>
              </w:rPr>
              <w:t xml:space="preserve">and accredited </w:t>
            </w:r>
            <w:r w:rsidR="009436BB">
              <w:rPr>
                <w:rFonts w:ascii="Verdana" w:eastAsia="Times New Roman" w:hAnsi="Verdana"/>
                <w:color w:val="044458"/>
                <w:sz w:val="18"/>
                <w:szCs w:val="18"/>
              </w:rPr>
              <w:t>qualification in Diabetes</w:t>
            </w:r>
          </w:p>
        </w:tc>
        <w:tc>
          <w:tcPr>
            <w:tcW w:w="0" w:type="auto"/>
            <w:shd w:val="clear" w:color="auto" w:fill="FFFFFF"/>
            <w:tcMar>
              <w:top w:w="103" w:type="dxa"/>
              <w:left w:w="0" w:type="dxa"/>
              <w:bottom w:w="103" w:type="dxa"/>
              <w:right w:w="0" w:type="dxa"/>
            </w:tcMar>
            <w:vAlign w:val="center"/>
            <w:hideMark/>
          </w:tcPr>
          <w:p w:rsidR="004F7789" w:rsidRDefault="004F7789" w:rsidP="00AC627A">
            <w:pPr>
              <w:numPr>
                <w:ilvl w:val="0"/>
                <w:numId w:val="10"/>
              </w:numPr>
              <w:spacing w:after="0" w:line="240" w:lineRule="auto"/>
              <w:ind w:left="714" w:hanging="357"/>
              <w:rPr>
                <w:rFonts w:ascii="Verdana" w:eastAsia="Times New Roman" w:hAnsi="Verdana"/>
                <w:color w:val="044458"/>
                <w:sz w:val="18"/>
                <w:szCs w:val="18"/>
              </w:rPr>
            </w:pPr>
            <w:r>
              <w:rPr>
                <w:rFonts w:ascii="Verdana" w:eastAsia="Times New Roman" w:hAnsi="Verdana"/>
                <w:color w:val="044458"/>
                <w:sz w:val="18"/>
                <w:szCs w:val="18"/>
              </w:rPr>
              <w:t>Educated to a degree level</w:t>
            </w:r>
          </w:p>
          <w:p w:rsidR="00AC627A" w:rsidRPr="006C2DE1" w:rsidRDefault="00AC627A" w:rsidP="00AC627A">
            <w:pPr>
              <w:numPr>
                <w:ilvl w:val="0"/>
                <w:numId w:val="10"/>
              </w:numPr>
              <w:spacing w:after="0" w:line="240" w:lineRule="auto"/>
              <w:ind w:left="714" w:hanging="357"/>
              <w:rPr>
                <w:rFonts w:ascii="Verdana" w:eastAsia="Times New Roman" w:hAnsi="Verdana"/>
                <w:color w:val="044458"/>
                <w:sz w:val="18"/>
                <w:szCs w:val="18"/>
              </w:rPr>
            </w:pPr>
            <w:r w:rsidRPr="006C2DE1">
              <w:rPr>
                <w:rFonts w:ascii="Verdana" w:eastAsia="Times New Roman" w:hAnsi="Verdana"/>
                <w:color w:val="044458"/>
                <w:sz w:val="18"/>
                <w:szCs w:val="18"/>
              </w:rPr>
              <w:t xml:space="preserve">Membership of a professional body </w:t>
            </w:r>
          </w:p>
        </w:tc>
      </w:tr>
      <w:tr w:rsidR="004F7789" w:rsidRPr="006C2DE1" w:rsidTr="00730A04">
        <w:trPr>
          <w:trHeight w:val="1686"/>
          <w:tblCellSpacing w:w="0" w:type="dxa"/>
        </w:trPr>
        <w:tc>
          <w:tcPr>
            <w:tcW w:w="652" w:type="pct"/>
            <w:tcBorders>
              <w:top w:val="single" w:sz="12" w:space="0" w:color="D1DFE9"/>
              <w:bottom w:val="single" w:sz="12" w:space="0" w:color="D1DFE9"/>
            </w:tcBorders>
            <w:shd w:val="clear" w:color="auto" w:fill="FFFFFF"/>
            <w:tcMar>
              <w:top w:w="103" w:type="dxa"/>
              <w:left w:w="0" w:type="dxa"/>
              <w:bottom w:w="103" w:type="dxa"/>
              <w:right w:w="0" w:type="dxa"/>
            </w:tcMar>
            <w:vAlign w:val="center"/>
            <w:hideMark/>
          </w:tcPr>
          <w:p w:rsidR="00AC627A" w:rsidRPr="006C2DE1" w:rsidRDefault="00AC627A" w:rsidP="00560C62">
            <w:pPr>
              <w:spacing w:after="0" w:line="240" w:lineRule="auto"/>
              <w:rPr>
                <w:rFonts w:ascii="Verdana" w:eastAsia="Times New Roman" w:hAnsi="Verdana"/>
                <w:sz w:val="18"/>
                <w:szCs w:val="18"/>
              </w:rPr>
            </w:pPr>
            <w:r w:rsidRPr="006C2DE1">
              <w:rPr>
                <w:rFonts w:ascii="Verdana" w:eastAsia="Times New Roman" w:hAnsi="Verdana"/>
                <w:sz w:val="18"/>
                <w:szCs w:val="18"/>
              </w:rPr>
              <w:t>Other</w:t>
            </w:r>
          </w:p>
        </w:tc>
        <w:tc>
          <w:tcPr>
            <w:tcW w:w="0" w:type="auto"/>
            <w:tcBorders>
              <w:top w:val="single" w:sz="12" w:space="0" w:color="D1DFE9"/>
              <w:bottom w:val="single" w:sz="12" w:space="0" w:color="D1DFE9"/>
            </w:tcBorders>
            <w:shd w:val="clear" w:color="auto" w:fill="FFFFFF"/>
            <w:tcMar>
              <w:top w:w="103" w:type="dxa"/>
              <w:left w:w="0" w:type="dxa"/>
              <w:bottom w:w="103" w:type="dxa"/>
              <w:right w:w="0" w:type="dxa"/>
            </w:tcMar>
            <w:vAlign w:val="center"/>
            <w:hideMark/>
          </w:tcPr>
          <w:p w:rsidR="004F7789" w:rsidRPr="006C2DE1" w:rsidRDefault="004F7789" w:rsidP="004F7789">
            <w:pPr>
              <w:numPr>
                <w:ilvl w:val="0"/>
                <w:numId w:val="11"/>
              </w:numPr>
              <w:spacing w:after="0" w:line="240" w:lineRule="auto"/>
              <w:rPr>
                <w:rFonts w:ascii="Verdana" w:eastAsia="Times New Roman" w:hAnsi="Verdana"/>
                <w:color w:val="044458"/>
                <w:sz w:val="18"/>
                <w:szCs w:val="18"/>
              </w:rPr>
            </w:pPr>
            <w:r w:rsidRPr="006C2DE1">
              <w:rPr>
                <w:rFonts w:ascii="Verdana" w:eastAsia="Times New Roman" w:hAnsi="Verdana"/>
                <w:color w:val="044458"/>
                <w:sz w:val="18"/>
                <w:szCs w:val="18"/>
              </w:rPr>
              <w:t xml:space="preserve">Ability to work core hours </w:t>
            </w:r>
          </w:p>
          <w:p w:rsidR="00AC627A" w:rsidRPr="006C2DE1" w:rsidRDefault="004F7789" w:rsidP="004F7789">
            <w:pPr>
              <w:numPr>
                <w:ilvl w:val="0"/>
                <w:numId w:val="11"/>
              </w:numPr>
              <w:spacing w:after="0" w:line="240" w:lineRule="auto"/>
              <w:rPr>
                <w:rFonts w:ascii="Verdana" w:eastAsia="Times New Roman" w:hAnsi="Verdana"/>
                <w:color w:val="044458"/>
                <w:sz w:val="18"/>
                <w:szCs w:val="18"/>
              </w:rPr>
            </w:pPr>
            <w:r w:rsidRPr="006C2DE1">
              <w:rPr>
                <w:rFonts w:ascii="Verdana" w:eastAsia="Times New Roman" w:hAnsi="Verdana"/>
                <w:color w:val="044458"/>
                <w:sz w:val="18"/>
                <w:szCs w:val="18"/>
              </w:rPr>
              <w:t xml:space="preserve">Flexibility for cover </w:t>
            </w:r>
            <w:r w:rsidR="00AC627A" w:rsidRPr="006C2DE1">
              <w:rPr>
                <w:rFonts w:ascii="Verdana" w:eastAsia="Times New Roman" w:hAnsi="Verdana"/>
                <w:color w:val="044458"/>
                <w:sz w:val="18"/>
                <w:szCs w:val="18"/>
              </w:rPr>
              <w:t xml:space="preserve">Flexibility </w:t>
            </w:r>
          </w:p>
          <w:p w:rsidR="00AC627A" w:rsidRPr="006C2DE1" w:rsidRDefault="00AC627A" w:rsidP="004F7789">
            <w:pPr>
              <w:numPr>
                <w:ilvl w:val="0"/>
                <w:numId w:val="11"/>
              </w:numPr>
              <w:spacing w:after="0" w:line="240" w:lineRule="auto"/>
              <w:rPr>
                <w:rFonts w:ascii="Verdana" w:eastAsia="Times New Roman" w:hAnsi="Verdana"/>
                <w:color w:val="044458"/>
                <w:sz w:val="18"/>
                <w:szCs w:val="18"/>
              </w:rPr>
            </w:pPr>
            <w:r w:rsidRPr="006C2DE1">
              <w:rPr>
                <w:rFonts w:ascii="Verdana" w:eastAsia="Times New Roman" w:hAnsi="Verdana"/>
                <w:color w:val="044458"/>
                <w:sz w:val="18"/>
                <w:szCs w:val="18"/>
              </w:rPr>
              <w:t xml:space="preserve">Enthusiasm </w:t>
            </w:r>
          </w:p>
          <w:p w:rsidR="00AC627A" w:rsidRDefault="00AC627A" w:rsidP="004F7789">
            <w:pPr>
              <w:numPr>
                <w:ilvl w:val="0"/>
                <w:numId w:val="11"/>
              </w:numPr>
              <w:spacing w:after="0" w:line="240" w:lineRule="auto"/>
              <w:rPr>
                <w:rFonts w:ascii="Verdana" w:eastAsia="Times New Roman" w:hAnsi="Verdana"/>
                <w:color w:val="044458"/>
                <w:sz w:val="18"/>
                <w:szCs w:val="18"/>
              </w:rPr>
            </w:pPr>
            <w:r w:rsidRPr="006C2DE1">
              <w:rPr>
                <w:rFonts w:ascii="Verdana" w:eastAsia="Times New Roman" w:hAnsi="Verdana"/>
                <w:color w:val="044458"/>
                <w:sz w:val="18"/>
                <w:szCs w:val="18"/>
              </w:rPr>
              <w:t xml:space="preserve">Team player </w:t>
            </w:r>
          </w:p>
          <w:p w:rsidR="003F481C" w:rsidRDefault="00304BB2" w:rsidP="004F7789">
            <w:pPr>
              <w:numPr>
                <w:ilvl w:val="0"/>
                <w:numId w:val="11"/>
              </w:numPr>
              <w:spacing w:after="0" w:line="240" w:lineRule="auto"/>
              <w:rPr>
                <w:rFonts w:ascii="Verdana" w:eastAsia="Times New Roman" w:hAnsi="Verdana"/>
                <w:color w:val="044458"/>
                <w:sz w:val="18"/>
                <w:szCs w:val="18"/>
              </w:rPr>
            </w:pPr>
            <w:r>
              <w:rPr>
                <w:rFonts w:ascii="Verdana" w:eastAsia="Times New Roman" w:hAnsi="Verdana"/>
                <w:color w:val="044458"/>
                <w:sz w:val="18"/>
                <w:szCs w:val="18"/>
              </w:rPr>
              <w:t xml:space="preserve">Be </w:t>
            </w:r>
            <w:r w:rsidR="003F481C">
              <w:rPr>
                <w:rFonts w:ascii="Verdana" w:eastAsia="Times New Roman" w:hAnsi="Verdana"/>
                <w:color w:val="044458"/>
                <w:sz w:val="18"/>
                <w:szCs w:val="18"/>
              </w:rPr>
              <w:t>prepared to work across sites as and when required</w:t>
            </w:r>
          </w:p>
          <w:p w:rsidR="003F481C" w:rsidRPr="006C2DE1" w:rsidRDefault="003F481C" w:rsidP="003F481C">
            <w:pPr>
              <w:numPr>
                <w:ilvl w:val="0"/>
                <w:numId w:val="11"/>
              </w:numPr>
              <w:spacing w:after="0" w:line="240" w:lineRule="auto"/>
              <w:rPr>
                <w:rFonts w:ascii="Verdana" w:eastAsia="Times New Roman" w:hAnsi="Verdana"/>
                <w:color w:val="044458"/>
                <w:sz w:val="18"/>
                <w:szCs w:val="18"/>
              </w:rPr>
            </w:pPr>
            <w:r>
              <w:rPr>
                <w:rFonts w:ascii="Verdana" w:eastAsia="Times New Roman" w:hAnsi="Verdana"/>
                <w:color w:val="044458"/>
                <w:sz w:val="18"/>
                <w:szCs w:val="18"/>
              </w:rPr>
              <w:t>Satisfactory Enhanced DBS check</w:t>
            </w:r>
          </w:p>
        </w:tc>
        <w:tc>
          <w:tcPr>
            <w:tcW w:w="0" w:type="auto"/>
            <w:tcBorders>
              <w:top w:val="single" w:sz="12" w:space="0" w:color="D1DFE9"/>
              <w:bottom w:val="single" w:sz="12" w:space="0" w:color="D1DFE9"/>
            </w:tcBorders>
            <w:shd w:val="clear" w:color="auto" w:fill="FFFFFF"/>
            <w:tcMar>
              <w:top w:w="103" w:type="dxa"/>
              <w:left w:w="0" w:type="dxa"/>
              <w:bottom w:w="103" w:type="dxa"/>
              <w:right w:w="0" w:type="dxa"/>
            </w:tcMar>
            <w:vAlign w:val="center"/>
            <w:hideMark/>
          </w:tcPr>
          <w:p w:rsidR="00AC627A" w:rsidRPr="006C2DE1" w:rsidRDefault="00AC627A" w:rsidP="00AC627A">
            <w:pPr>
              <w:numPr>
                <w:ilvl w:val="0"/>
                <w:numId w:val="12"/>
              </w:numPr>
              <w:spacing w:after="0" w:line="240" w:lineRule="auto"/>
              <w:ind w:left="714" w:hanging="357"/>
              <w:rPr>
                <w:rFonts w:ascii="Verdana" w:eastAsia="Times New Roman" w:hAnsi="Verdana"/>
                <w:color w:val="044458"/>
                <w:sz w:val="18"/>
                <w:szCs w:val="18"/>
              </w:rPr>
            </w:pPr>
            <w:r w:rsidRPr="006C2DE1">
              <w:rPr>
                <w:rFonts w:ascii="Verdana" w:eastAsia="Times New Roman" w:hAnsi="Verdana"/>
                <w:color w:val="044458"/>
                <w:sz w:val="18"/>
                <w:szCs w:val="18"/>
              </w:rPr>
              <w:t xml:space="preserve">Positive role model </w:t>
            </w:r>
          </w:p>
        </w:tc>
      </w:tr>
    </w:tbl>
    <w:p w:rsidR="00AC627A" w:rsidRDefault="00AC627A" w:rsidP="00AC627A"/>
    <w:p w:rsidR="00AC627A" w:rsidRPr="001500B7" w:rsidRDefault="00AC627A" w:rsidP="00107C2A">
      <w:pPr>
        <w:spacing w:after="0" w:line="240" w:lineRule="auto"/>
        <w:rPr>
          <w:rFonts w:eastAsia="Times New Roman" w:cstheme="minorHAnsi"/>
          <w:color w:val="548DD4"/>
          <w:spacing w:val="5"/>
          <w:kern w:val="28"/>
          <w:sz w:val="20"/>
          <w:szCs w:val="20"/>
        </w:rPr>
      </w:pPr>
    </w:p>
    <w:sectPr w:rsidR="00AC627A" w:rsidRPr="001500B7" w:rsidSect="00AC627A">
      <w:pgSz w:w="11906" w:h="16838"/>
      <w:pgMar w:top="709" w:right="709" w:bottom="709" w:left="709" w:header="2665"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908" w:rsidRDefault="00D42908" w:rsidP="00D42908">
      <w:pPr>
        <w:spacing w:after="0" w:line="240" w:lineRule="auto"/>
      </w:pPr>
      <w:r>
        <w:separator/>
      </w:r>
    </w:p>
  </w:endnote>
  <w:endnote w:type="continuationSeparator" w:id="0">
    <w:p w:rsidR="00D42908" w:rsidRDefault="00D42908" w:rsidP="00D4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908" w:rsidRDefault="00D42908" w:rsidP="00D42908">
      <w:pPr>
        <w:spacing w:after="0" w:line="240" w:lineRule="auto"/>
      </w:pPr>
      <w:r>
        <w:separator/>
      </w:r>
    </w:p>
  </w:footnote>
  <w:footnote w:type="continuationSeparator" w:id="0">
    <w:p w:rsidR="00D42908" w:rsidRDefault="00D42908" w:rsidP="00D42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7E25"/>
      </v:shape>
    </w:pict>
  </w:numPicBullet>
  <w:numPicBullet w:numPicBulletId="1">
    <w:pict>
      <v:shape id="_x0000_i1027" type="#_x0000_t75" style="width:11.3pt;height:11.3pt" o:bullet="t">
        <v:imagedata r:id="rId2" o:title="mso866F"/>
      </v:shape>
    </w:pict>
  </w:numPicBullet>
  <w:abstractNum w:abstractNumId="0">
    <w:nsid w:val="00DF0DCB"/>
    <w:multiLevelType w:val="multilevel"/>
    <w:tmpl w:val="A19E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66112"/>
    <w:multiLevelType w:val="hybridMultilevel"/>
    <w:tmpl w:val="683C6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0A118F"/>
    <w:multiLevelType w:val="hybridMultilevel"/>
    <w:tmpl w:val="981E33FE"/>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466B1B"/>
    <w:multiLevelType w:val="hybridMultilevel"/>
    <w:tmpl w:val="532AE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89478C"/>
    <w:multiLevelType w:val="multilevel"/>
    <w:tmpl w:val="2542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A5034"/>
    <w:multiLevelType w:val="hybridMultilevel"/>
    <w:tmpl w:val="55145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382A00"/>
    <w:multiLevelType w:val="hybridMultilevel"/>
    <w:tmpl w:val="F280C13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3A45D5"/>
    <w:multiLevelType w:val="hybridMultilevel"/>
    <w:tmpl w:val="64825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F5173E"/>
    <w:multiLevelType w:val="multilevel"/>
    <w:tmpl w:val="A012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97290B"/>
    <w:multiLevelType w:val="hybridMultilevel"/>
    <w:tmpl w:val="72C67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9B69BC"/>
    <w:multiLevelType w:val="hybridMultilevel"/>
    <w:tmpl w:val="412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A37C12"/>
    <w:multiLevelType w:val="multilevel"/>
    <w:tmpl w:val="0C12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A52896"/>
    <w:multiLevelType w:val="hybridMultilevel"/>
    <w:tmpl w:val="64E41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096CAF"/>
    <w:multiLevelType w:val="hybridMultilevel"/>
    <w:tmpl w:val="39FE2CC0"/>
    <w:lvl w:ilvl="0" w:tplc="3B7A0E1E">
      <w:start w:val="1"/>
      <w:numFmt w:val="bullet"/>
      <w:lvlText w:val=""/>
      <w:lvlJc w:val="left"/>
      <w:pPr>
        <w:ind w:left="63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E71F24"/>
    <w:multiLevelType w:val="multilevel"/>
    <w:tmpl w:val="E55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0329F7"/>
    <w:multiLevelType w:val="multilevel"/>
    <w:tmpl w:val="4E22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A544B1"/>
    <w:multiLevelType w:val="hybridMultilevel"/>
    <w:tmpl w:val="EFE24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7047DE"/>
    <w:multiLevelType w:val="hybridMultilevel"/>
    <w:tmpl w:val="9F006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0650A6"/>
    <w:multiLevelType w:val="hybridMultilevel"/>
    <w:tmpl w:val="823E1C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768690E"/>
    <w:multiLevelType w:val="hybridMultilevel"/>
    <w:tmpl w:val="FDF4186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400D15"/>
    <w:multiLevelType w:val="multilevel"/>
    <w:tmpl w:val="1E60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AF6214"/>
    <w:multiLevelType w:val="hybridMultilevel"/>
    <w:tmpl w:val="EF9A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5E3433"/>
    <w:multiLevelType w:val="multilevel"/>
    <w:tmpl w:val="8C90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02373D"/>
    <w:multiLevelType w:val="hybridMultilevel"/>
    <w:tmpl w:val="9ADEC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C932DC"/>
    <w:multiLevelType w:val="hybridMultilevel"/>
    <w:tmpl w:val="A65C9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8"/>
  </w:num>
  <w:num w:numId="4">
    <w:abstractNumId w:val="19"/>
  </w:num>
  <w:num w:numId="5">
    <w:abstractNumId w:val="0"/>
  </w:num>
  <w:num w:numId="6">
    <w:abstractNumId w:val="8"/>
  </w:num>
  <w:num w:numId="7">
    <w:abstractNumId w:val="4"/>
  </w:num>
  <w:num w:numId="8">
    <w:abstractNumId w:val="14"/>
  </w:num>
  <w:num w:numId="9">
    <w:abstractNumId w:val="20"/>
  </w:num>
  <w:num w:numId="10">
    <w:abstractNumId w:val="22"/>
  </w:num>
  <w:num w:numId="11">
    <w:abstractNumId w:val="15"/>
  </w:num>
  <w:num w:numId="12">
    <w:abstractNumId w:val="11"/>
  </w:num>
  <w:num w:numId="13">
    <w:abstractNumId w:val="9"/>
  </w:num>
  <w:num w:numId="14">
    <w:abstractNumId w:val="21"/>
  </w:num>
  <w:num w:numId="15">
    <w:abstractNumId w:val="5"/>
  </w:num>
  <w:num w:numId="16">
    <w:abstractNumId w:val="17"/>
  </w:num>
  <w:num w:numId="17">
    <w:abstractNumId w:val="12"/>
  </w:num>
  <w:num w:numId="18">
    <w:abstractNumId w:val="16"/>
  </w:num>
  <w:num w:numId="19">
    <w:abstractNumId w:val="7"/>
  </w:num>
  <w:num w:numId="20">
    <w:abstractNumId w:val="23"/>
  </w:num>
  <w:num w:numId="21">
    <w:abstractNumId w:val="3"/>
  </w:num>
  <w:num w:numId="22">
    <w:abstractNumId w:val="24"/>
  </w:num>
  <w:num w:numId="23">
    <w:abstractNumId w:val="1"/>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11"/>
    <w:rsid w:val="000130BA"/>
    <w:rsid w:val="00107C2A"/>
    <w:rsid w:val="0012372C"/>
    <w:rsid w:val="001500B7"/>
    <w:rsid w:val="001D1E1A"/>
    <w:rsid w:val="002D561B"/>
    <w:rsid w:val="00304BB2"/>
    <w:rsid w:val="00387D7E"/>
    <w:rsid w:val="003F481C"/>
    <w:rsid w:val="00472311"/>
    <w:rsid w:val="004F7789"/>
    <w:rsid w:val="00550D6C"/>
    <w:rsid w:val="005E7A4E"/>
    <w:rsid w:val="00605BA4"/>
    <w:rsid w:val="00730A04"/>
    <w:rsid w:val="00762BA8"/>
    <w:rsid w:val="0083297D"/>
    <w:rsid w:val="00923144"/>
    <w:rsid w:val="009436BB"/>
    <w:rsid w:val="009657DE"/>
    <w:rsid w:val="009828BB"/>
    <w:rsid w:val="009C5B69"/>
    <w:rsid w:val="00AB4F01"/>
    <w:rsid w:val="00AC627A"/>
    <w:rsid w:val="00AF5E82"/>
    <w:rsid w:val="00B51856"/>
    <w:rsid w:val="00C47EB0"/>
    <w:rsid w:val="00D42908"/>
    <w:rsid w:val="00DA3692"/>
    <w:rsid w:val="00E027BD"/>
    <w:rsid w:val="00E05B00"/>
    <w:rsid w:val="00E65146"/>
    <w:rsid w:val="00F5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3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11"/>
    <w:rPr>
      <w:rFonts w:eastAsiaTheme="minorEastAsia"/>
      <w:lang w:eastAsia="en-GB"/>
    </w:rPr>
  </w:style>
  <w:style w:type="paragraph" w:styleId="Heading2">
    <w:name w:val="heading 2"/>
    <w:basedOn w:val="Normal"/>
    <w:next w:val="Normal"/>
    <w:link w:val="Heading2Char"/>
    <w:uiPriority w:val="9"/>
    <w:unhideWhenUsed/>
    <w:qFormat/>
    <w:rsid w:val="001500B7"/>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2311"/>
    <w:pPr>
      <w:ind w:left="720"/>
    </w:pPr>
  </w:style>
  <w:style w:type="character" w:styleId="Hyperlink">
    <w:name w:val="Hyperlink"/>
    <w:basedOn w:val="DefaultParagraphFont"/>
    <w:uiPriority w:val="99"/>
    <w:unhideWhenUsed/>
    <w:rsid w:val="00107C2A"/>
    <w:rPr>
      <w:color w:val="0000FF" w:themeColor="hyperlink"/>
      <w:u w:val="single"/>
    </w:rPr>
  </w:style>
  <w:style w:type="paragraph" w:styleId="Header">
    <w:name w:val="header"/>
    <w:basedOn w:val="Normal"/>
    <w:link w:val="HeaderChar"/>
    <w:uiPriority w:val="99"/>
    <w:unhideWhenUsed/>
    <w:rsid w:val="00D42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908"/>
    <w:rPr>
      <w:rFonts w:eastAsiaTheme="minorEastAsia"/>
      <w:lang w:eastAsia="en-GB"/>
    </w:rPr>
  </w:style>
  <w:style w:type="paragraph" w:styleId="Footer">
    <w:name w:val="footer"/>
    <w:basedOn w:val="Normal"/>
    <w:link w:val="FooterChar"/>
    <w:uiPriority w:val="99"/>
    <w:unhideWhenUsed/>
    <w:rsid w:val="00D42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908"/>
    <w:rPr>
      <w:rFonts w:eastAsiaTheme="minorEastAsia"/>
      <w:lang w:eastAsia="en-GB"/>
    </w:rPr>
  </w:style>
  <w:style w:type="paragraph" w:styleId="BalloonText">
    <w:name w:val="Balloon Text"/>
    <w:basedOn w:val="Normal"/>
    <w:link w:val="BalloonTextChar"/>
    <w:uiPriority w:val="99"/>
    <w:semiHidden/>
    <w:unhideWhenUsed/>
    <w:rsid w:val="0096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DE"/>
    <w:rPr>
      <w:rFonts w:ascii="Tahoma" w:eastAsiaTheme="minorEastAsia" w:hAnsi="Tahoma" w:cs="Tahoma"/>
      <w:sz w:val="16"/>
      <w:szCs w:val="16"/>
      <w:lang w:eastAsia="en-GB"/>
    </w:rPr>
  </w:style>
  <w:style w:type="paragraph" w:customStyle="1" w:styleId="Pa0">
    <w:name w:val="Pa0"/>
    <w:basedOn w:val="Normal"/>
    <w:next w:val="Normal"/>
    <w:uiPriority w:val="99"/>
    <w:rsid w:val="001500B7"/>
    <w:pPr>
      <w:autoSpaceDE w:val="0"/>
      <w:autoSpaceDN w:val="0"/>
      <w:adjustRightInd w:val="0"/>
      <w:spacing w:after="0" w:line="241" w:lineRule="atLeast"/>
    </w:pPr>
    <w:rPr>
      <w:rFonts w:ascii="Arial" w:eastAsia="Calibri" w:hAnsi="Arial" w:cs="Arial"/>
      <w:sz w:val="24"/>
      <w:szCs w:val="24"/>
      <w:lang w:val="en-US" w:eastAsia="en-US"/>
    </w:rPr>
  </w:style>
  <w:style w:type="character" w:customStyle="1" w:styleId="Heading2Char">
    <w:name w:val="Heading 2 Char"/>
    <w:basedOn w:val="DefaultParagraphFont"/>
    <w:link w:val="Heading2"/>
    <w:uiPriority w:val="9"/>
    <w:rsid w:val="001500B7"/>
    <w:rPr>
      <w:rFonts w:ascii="Cambria" w:eastAsia="Times New Roman" w:hAnsi="Cambria" w:cs="Times New Roman"/>
      <w:b/>
      <w:bCs/>
      <w:color w:val="4F81BD"/>
      <w:sz w:val="26"/>
      <w:szCs w:val="26"/>
    </w:rPr>
  </w:style>
  <w:style w:type="paragraph" w:styleId="Subtitle">
    <w:name w:val="Subtitle"/>
    <w:basedOn w:val="Normal"/>
    <w:next w:val="Normal"/>
    <w:link w:val="SubtitleChar"/>
    <w:uiPriority w:val="11"/>
    <w:qFormat/>
    <w:rsid w:val="00AC627A"/>
    <w:pPr>
      <w:numPr>
        <w:ilvl w:val="1"/>
      </w:numPr>
    </w:pPr>
    <w:rPr>
      <w:rFonts w:ascii="Cambria" w:eastAsia="Times New Roman" w:hAnsi="Cambria" w:cs="Times New Roman"/>
      <w:i/>
      <w:iCs/>
      <w:color w:val="4F81BD"/>
      <w:spacing w:val="15"/>
      <w:sz w:val="24"/>
      <w:szCs w:val="24"/>
      <w:lang w:eastAsia="en-US"/>
    </w:rPr>
  </w:style>
  <w:style w:type="character" w:customStyle="1" w:styleId="SubtitleChar">
    <w:name w:val="Subtitle Char"/>
    <w:basedOn w:val="DefaultParagraphFont"/>
    <w:link w:val="Subtitle"/>
    <w:uiPriority w:val="11"/>
    <w:rsid w:val="00AC627A"/>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87D7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rsid w:val="00387D7E"/>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11"/>
    <w:rPr>
      <w:rFonts w:eastAsiaTheme="minorEastAsia"/>
      <w:lang w:eastAsia="en-GB"/>
    </w:rPr>
  </w:style>
  <w:style w:type="paragraph" w:styleId="Heading2">
    <w:name w:val="heading 2"/>
    <w:basedOn w:val="Normal"/>
    <w:next w:val="Normal"/>
    <w:link w:val="Heading2Char"/>
    <w:uiPriority w:val="9"/>
    <w:unhideWhenUsed/>
    <w:qFormat/>
    <w:rsid w:val="001500B7"/>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2311"/>
    <w:pPr>
      <w:ind w:left="720"/>
    </w:pPr>
  </w:style>
  <w:style w:type="character" w:styleId="Hyperlink">
    <w:name w:val="Hyperlink"/>
    <w:basedOn w:val="DefaultParagraphFont"/>
    <w:uiPriority w:val="99"/>
    <w:unhideWhenUsed/>
    <w:rsid w:val="00107C2A"/>
    <w:rPr>
      <w:color w:val="0000FF" w:themeColor="hyperlink"/>
      <w:u w:val="single"/>
    </w:rPr>
  </w:style>
  <w:style w:type="paragraph" w:styleId="Header">
    <w:name w:val="header"/>
    <w:basedOn w:val="Normal"/>
    <w:link w:val="HeaderChar"/>
    <w:uiPriority w:val="99"/>
    <w:unhideWhenUsed/>
    <w:rsid w:val="00D42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908"/>
    <w:rPr>
      <w:rFonts w:eastAsiaTheme="minorEastAsia"/>
      <w:lang w:eastAsia="en-GB"/>
    </w:rPr>
  </w:style>
  <w:style w:type="paragraph" w:styleId="Footer">
    <w:name w:val="footer"/>
    <w:basedOn w:val="Normal"/>
    <w:link w:val="FooterChar"/>
    <w:uiPriority w:val="99"/>
    <w:unhideWhenUsed/>
    <w:rsid w:val="00D42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908"/>
    <w:rPr>
      <w:rFonts w:eastAsiaTheme="minorEastAsia"/>
      <w:lang w:eastAsia="en-GB"/>
    </w:rPr>
  </w:style>
  <w:style w:type="paragraph" w:styleId="BalloonText">
    <w:name w:val="Balloon Text"/>
    <w:basedOn w:val="Normal"/>
    <w:link w:val="BalloonTextChar"/>
    <w:uiPriority w:val="99"/>
    <w:semiHidden/>
    <w:unhideWhenUsed/>
    <w:rsid w:val="0096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DE"/>
    <w:rPr>
      <w:rFonts w:ascii="Tahoma" w:eastAsiaTheme="minorEastAsia" w:hAnsi="Tahoma" w:cs="Tahoma"/>
      <w:sz w:val="16"/>
      <w:szCs w:val="16"/>
      <w:lang w:eastAsia="en-GB"/>
    </w:rPr>
  </w:style>
  <w:style w:type="paragraph" w:customStyle="1" w:styleId="Pa0">
    <w:name w:val="Pa0"/>
    <w:basedOn w:val="Normal"/>
    <w:next w:val="Normal"/>
    <w:uiPriority w:val="99"/>
    <w:rsid w:val="001500B7"/>
    <w:pPr>
      <w:autoSpaceDE w:val="0"/>
      <w:autoSpaceDN w:val="0"/>
      <w:adjustRightInd w:val="0"/>
      <w:spacing w:after="0" w:line="241" w:lineRule="atLeast"/>
    </w:pPr>
    <w:rPr>
      <w:rFonts w:ascii="Arial" w:eastAsia="Calibri" w:hAnsi="Arial" w:cs="Arial"/>
      <w:sz w:val="24"/>
      <w:szCs w:val="24"/>
      <w:lang w:val="en-US" w:eastAsia="en-US"/>
    </w:rPr>
  </w:style>
  <w:style w:type="character" w:customStyle="1" w:styleId="Heading2Char">
    <w:name w:val="Heading 2 Char"/>
    <w:basedOn w:val="DefaultParagraphFont"/>
    <w:link w:val="Heading2"/>
    <w:uiPriority w:val="9"/>
    <w:rsid w:val="001500B7"/>
    <w:rPr>
      <w:rFonts w:ascii="Cambria" w:eastAsia="Times New Roman" w:hAnsi="Cambria" w:cs="Times New Roman"/>
      <w:b/>
      <w:bCs/>
      <w:color w:val="4F81BD"/>
      <w:sz w:val="26"/>
      <w:szCs w:val="26"/>
    </w:rPr>
  </w:style>
  <w:style w:type="paragraph" w:styleId="Subtitle">
    <w:name w:val="Subtitle"/>
    <w:basedOn w:val="Normal"/>
    <w:next w:val="Normal"/>
    <w:link w:val="SubtitleChar"/>
    <w:uiPriority w:val="11"/>
    <w:qFormat/>
    <w:rsid w:val="00AC627A"/>
    <w:pPr>
      <w:numPr>
        <w:ilvl w:val="1"/>
      </w:numPr>
    </w:pPr>
    <w:rPr>
      <w:rFonts w:ascii="Cambria" w:eastAsia="Times New Roman" w:hAnsi="Cambria" w:cs="Times New Roman"/>
      <w:i/>
      <w:iCs/>
      <w:color w:val="4F81BD"/>
      <w:spacing w:val="15"/>
      <w:sz w:val="24"/>
      <w:szCs w:val="24"/>
      <w:lang w:eastAsia="en-US"/>
    </w:rPr>
  </w:style>
  <w:style w:type="character" w:customStyle="1" w:styleId="SubtitleChar">
    <w:name w:val="Subtitle Char"/>
    <w:basedOn w:val="DefaultParagraphFont"/>
    <w:link w:val="Subtitle"/>
    <w:uiPriority w:val="11"/>
    <w:rsid w:val="00AC627A"/>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87D7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rsid w:val="00387D7E"/>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ya.payne@nhs.net" TargetMode="Externa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3194-16B2-4402-AB84-75EDB8B9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Payne</dc:creator>
  <cp:lastModifiedBy>Anya Payne</cp:lastModifiedBy>
  <cp:revision>3</cp:revision>
  <cp:lastPrinted>2020-06-02T16:24:00Z</cp:lastPrinted>
  <dcterms:created xsi:type="dcterms:W3CDTF">2020-06-02T16:25:00Z</dcterms:created>
  <dcterms:modified xsi:type="dcterms:W3CDTF">2020-06-16T13:28:00Z</dcterms:modified>
</cp:coreProperties>
</file>